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933065" w:rsidRDefault="00933065" w:rsidP="00933065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3065">
        <w:rPr>
          <w:rFonts w:ascii="Times New Roman" w:hAnsi="Times New Roman" w:cs="Times New Roman"/>
          <w:b/>
          <w:i/>
          <w:sz w:val="28"/>
          <w:szCs w:val="28"/>
        </w:rPr>
        <w:t xml:space="preserve">Лот </w:t>
      </w:r>
      <w:r w:rsidR="00D818BC" w:rsidRPr="00D818BC">
        <w:rPr>
          <w:rFonts w:ascii="Times New Roman" w:hAnsi="Times New Roman" w:cs="Times New Roman"/>
          <w:b/>
          <w:i/>
          <w:sz w:val="28"/>
          <w:szCs w:val="28"/>
        </w:rPr>
        <w:t>79/ОК Курс обучения «Требования ISO 9001:2015»</w:t>
      </w:r>
    </w:p>
    <w:p w:rsidR="00D818BC" w:rsidRPr="00933065" w:rsidRDefault="00D818BC" w:rsidP="00933065">
      <w:pPr>
        <w:spacing w:after="0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E81FA5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D818BC">
        <w:rPr>
          <w:rFonts w:ascii="Times New Roman" w:hAnsi="Times New Roman" w:cs="Times New Roman"/>
          <w:sz w:val="28"/>
          <w:szCs w:val="28"/>
        </w:rPr>
        <w:t>.08</w:t>
      </w:r>
      <w:r w:rsidR="00E152C6">
        <w:rPr>
          <w:rFonts w:ascii="Times New Roman" w:hAnsi="Times New Roman" w:cs="Times New Roman"/>
          <w:sz w:val="28"/>
          <w:szCs w:val="28"/>
        </w:rPr>
        <w:t>.</w:t>
      </w:r>
      <w:r w:rsidR="00AF065D">
        <w:rPr>
          <w:rFonts w:ascii="Times New Roman" w:hAnsi="Times New Roman" w:cs="Times New Roman"/>
          <w:sz w:val="28"/>
          <w:szCs w:val="28"/>
        </w:rPr>
        <w:t>2024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E152C6" w:rsidRPr="00787270">
        <w:rPr>
          <w:rFonts w:ascii="Times New Roman" w:hAnsi="Times New Roman" w:cs="Times New Roman"/>
          <w:sz w:val="28"/>
          <w:szCs w:val="28"/>
        </w:rPr>
        <w:t>коммерческого 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C81307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1307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подпись </w:t>
      </w:r>
      <w:r w:rsidR="00E5413E" w:rsidRPr="007876FE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81307" w:rsidRDefault="00C81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1307" w:rsidRPr="00C81307" w:rsidRDefault="00C81307" w:rsidP="00C81307">
      <w:pPr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ТРЕБОВАНИЯ К ПРЕДМЕТУ ЗАКУПКИ И ПОСТАВЩИКУ</w:t>
      </w:r>
    </w:p>
    <w:p w:rsidR="00C81307" w:rsidRPr="00C81307" w:rsidRDefault="00C81307" w:rsidP="00C81307">
      <w:pPr>
        <w:numPr>
          <w:ilvl w:val="0"/>
          <w:numId w:val="8"/>
        </w:numPr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 xml:space="preserve"> Требования к предмету закупки: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Код ОКПД 2: 85 (Услуги в области образования)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Наименование программы обучения: </w:t>
      </w:r>
      <w:r w:rsidR="00D818BC" w:rsidRPr="00D818BC">
        <w:rPr>
          <w:rFonts w:ascii="Times New Roman" w:eastAsia="Times New Roman" w:hAnsi="Times New Roman" w:cs="Times New Roman"/>
          <w:sz w:val="24"/>
          <w:szCs w:val="28"/>
        </w:rPr>
        <w:t>Курс обучения «Требования ISO 9001:2015»</w:t>
      </w:r>
    </w:p>
    <w:p w:rsidR="00C81307" w:rsidRPr="00C81307" w:rsidRDefault="00933065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Количество обучаемых: 2</w:t>
      </w:r>
      <w:r w:rsidR="00C81307">
        <w:rPr>
          <w:rFonts w:ascii="Times New Roman" w:eastAsia="Times New Roman" w:hAnsi="Times New Roman" w:cs="Times New Roman"/>
          <w:sz w:val="24"/>
          <w:szCs w:val="28"/>
        </w:rPr>
        <w:t xml:space="preserve"> человек</w:t>
      </w:r>
      <w:r w:rsidR="00AF065D">
        <w:rPr>
          <w:rFonts w:ascii="Times New Roman" w:eastAsia="Times New Roman" w:hAnsi="Times New Roman" w:cs="Times New Roman"/>
          <w:sz w:val="24"/>
          <w:szCs w:val="28"/>
        </w:rPr>
        <w:t>а</w:t>
      </w:r>
      <w:r w:rsidR="00C81307" w:rsidRPr="00C81307">
        <w:rPr>
          <w:rFonts w:ascii="Times New Roman" w:eastAsia="Times New Roman" w:hAnsi="Times New Roman" w:cs="Times New Roman"/>
          <w:sz w:val="24"/>
          <w:szCs w:val="28"/>
        </w:rPr>
        <w:t>.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ab/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709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C81307" w:rsidRPr="00D818BC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sz w:val="24"/>
          <w:szCs w:val="26"/>
        </w:rPr>
        <w:t>Исполнитель выполняет все работы самостоятельно без привлечения субподряда</w:t>
      </w:r>
    </w:p>
    <w:p w:rsidR="00D818BC" w:rsidRPr="00C81307" w:rsidRDefault="00D818BC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Содержание программы обучения:</w:t>
      </w:r>
    </w:p>
    <w:p w:rsidR="00D818BC" w:rsidRPr="00D818BC" w:rsidRDefault="00D818BC" w:rsidP="00D818B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i/>
          <w:sz w:val="24"/>
          <w:szCs w:val="26"/>
        </w:rPr>
        <w:t>1 Рассмотрение требований стандарта ISO 9001:2015и ключевых моментов.</w:t>
      </w:r>
    </w:p>
    <w:p w:rsidR="00D818BC" w:rsidRPr="00D818BC" w:rsidRDefault="00D818BC" w:rsidP="00D818B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i/>
          <w:sz w:val="24"/>
          <w:szCs w:val="26"/>
        </w:rPr>
        <w:t>2 Процессный подход. Риск-менеджмент.</w:t>
      </w:r>
    </w:p>
    <w:p w:rsidR="00EC44C0" w:rsidRDefault="00D818BC" w:rsidP="00D818B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6"/>
        </w:rPr>
      </w:pPr>
      <w:r w:rsidRPr="00D818BC">
        <w:rPr>
          <w:rFonts w:ascii="Times New Roman" w:eastAsia="Times New Roman" w:hAnsi="Times New Roman" w:cs="Times New Roman"/>
          <w:i/>
          <w:sz w:val="24"/>
          <w:szCs w:val="26"/>
        </w:rPr>
        <w:t>3. Документирование процессов СМК.</w:t>
      </w:r>
    </w:p>
    <w:p w:rsidR="00D818BC" w:rsidRPr="00D818BC" w:rsidRDefault="00D818BC" w:rsidP="00D818BC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По окончании обучения выдается 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удостоверение</w:t>
      </w:r>
      <w:r w:rsidR="00AF065D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о повышении квалификации</w:t>
      </w: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.</w:t>
      </w:r>
    </w:p>
    <w:p w:rsidR="00EC44C0" w:rsidRPr="00C81307" w:rsidRDefault="00EC44C0" w:rsidP="00EC44C0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EC44C0">
        <w:rPr>
          <w:rFonts w:ascii="Times New Roman" w:eastAsia="Times New Roman" w:hAnsi="Times New Roman" w:cs="Times New Roman"/>
          <w:sz w:val="24"/>
          <w:szCs w:val="26"/>
        </w:rPr>
        <w:t>Документы, наличие которых обязательно для оказания данной образовательной услуги: лицензия на образовательную деятельность.</w:t>
      </w:r>
    </w:p>
    <w:p w:rsidR="00C81307" w:rsidRPr="00C81307" w:rsidRDefault="00C81307" w:rsidP="00C81307">
      <w:pPr>
        <w:tabs>
          <w:tab w:val="left" w:pos="709"/>
          <w:tab w:val="left" w:pos="1276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 </w:t>
      </w:r>
    </w:p>
    <w:p w:rsidR="00C81307" w:rsidRPr="00C81307" w:rsidRDefault="00C81307" w:rsidP="00C81307">
      <w:pPr>
        <w:numPr>
          <w:ilvl w:val="0"/>
          <w:numId w:val="9"/>
        </w:numPr>
        <w:tabs>
          <w:tab w:val="left" w:pos="993"/>
          <w:tab w:val="left" w:pos="127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 xml:space="preserve">Место, условия и сроки (периоды) поставки товара, выполнения работы и оказания услуги: </w:t>
      </w:r>
    </w:p>
    <w:p w:rsidR="00C81307" w:rsidRPr="00C81307" w:rsidRDefault="00C81307" w:rsidP="00C81307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Формат обучения –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онлайн</w:t>
      </w:r>
    </w:p>
    <w:p w:rsidR="00C81307" w:rsidRPr="00C81307" w:rsidRDefault="00AF065D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 xml:space="preserve">Место обучения: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на территории Заказчика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, с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частичным отрывом</w:t>
      </w:r>
      <w:r w:rsidR="00C81307" w:rsidRPr="00C81307">
        <w:rPr>
          <w:rFonts w:ascii="Times New Roman" w:eastAsia="Times New Roman" w:hAnsi="Times New Roman" w:cs="Times New Roman"/>
          <w:sz w:val="24"/>
          <w:szCs w:val="26"/>
        </w:rPr>
        <w:t xml:space="preserve"> от производства, количес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>тво часов обучения – не менее 16</w:t>
      </w:r>
      <w:r w:rsidR="00EC44C0">
        <w:rPr>
          <w:rFonts w:ascii="Times New Roman" w:eastAsia="Times New Roman" w:hAnsi="Times New Roman" w:cs="Times New Roman"/>
          <w:sz w:val="24"/>
          <w:szCs w:val="26"/>
        </w:rPr>
        <w:t xml:space="preserve"> акк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>. Часов.</w:t>
      </w:r>
    </w:p>
    <w:p w:rsid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Сроки обучения: </w:t>
      </w:r>
      <w:r w:rsidR="00D818BC">
        <w:rPr>
          <w:rFonts w:ascii="Times New Roman" w:eastAsia="Times New Roman" w:hAnsi="Times New Roman" w:cs="Times New Roman"/>
          <w:sz w:val="24"/>
          <w:szCs w:val="26"/>
        </w:rPr>
        <w:t xml:space="preserve">сентябрь-октябрь </w:t>
      </w:r>
      <w:r w:rsidR="00AF065D">
        <w:rPr>
          <w:rFonts w:ascii="Times New Roman" w:eastAsia="Times New Roman" w:hAnsi="Times New Roman" w:cs="Times New Roman"/>
          <w:sz w:val="24"/>
          <w:szCs w:val="26"/>
        </w:rPr>
        <w:t>2024</w:t>
      </w:r>
      <w:r w:rsidR="00266672">
        <w:rPr>
          <w:rFonts w:ascii="Times New Roman" w:eastAsia="Times New Roman" w:hAnsi="Times New Roman" w:cs="Times New Roman"/>
          <w:sz w:val="24"/>
          <w:szCs w:val="26"/>
        </w:rPr>
        <w:t xml:space="preserve"> год</w:t>
      </w:r>
      <w:r w:rsidRPr="00C81307">
        <w:rPr>
          <w:rFonts w:ascii="Times New Roman" w:eastAsia="Times New Roman" w:hAnsi="Times New Roman" w:cs="Times New Roman"/>
          <w:sz w:val="24"/>
          <w:szCs w:val="26"/>
        </w:rPr>
        <w:t>.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9"/>
        </w:numPr>
        <w:tabs>
          <w:tab w:val="left" w:pos="28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i/>
          <w:sz w:val="24"/>
          <w:szCs w:val="26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C81307" w:rsidRPr="00C81307" w:rsidRDefault="00C81307" w:rsidP="00C8130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C81307" w:rsidRPr="00C81307" w:rsidRDefault="00C81307" w:rsidP="00C81307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C81307" w:rsidRPr="00C81307" w:rsidRDefault="00C81307" w:rsidP="00C81307">
      <w:pPr>
        <w:numPr>
          <w:ilvl w:val="0"/>
          <w:numId w:val="8"/>
        </w:numPr>
        <w:tabs>
          <w:tab w:val="left" w:pos="1134"/>
        </w:tabs>
        <w:ind w:left="0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Требования к Поставщику</w:t>
      </w:r>
    </w:p>
    <w:p w:rsidR="00C81307" w:rsidRPr="00C81307" w:rsidRDefault="00C81307" w:rsidP="00C81307">
      <w:pPr>
        <w:numPr>
          <w:ilvl w:val="0"/>
          <w:numId w:val="11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Основные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правоспособность, создание и регистрация в установленном порядке;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lastRenderedPageBreak/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C81307" w:rsidRPr="00C81307" w:rsidRDefault="00C81307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www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kamaz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</w:rPr>
          <w:t>.</w:t>
        </w:r>
        <w:r w:rsidRPr="00C81307">
          <w:rPr>
            <w:rFonts w:ascii="Times New Roman" w:eastAsia="Times New Roman" w:hAnsi="Times New Roman" w:cs="Times New Roman"/>
            <w:color w:val="0000FF" w:themeColor="hyperlink"/>
            <w:sz w:val="24"/>
            <w:szCs w:val="26"/>
            <w:u w:val="single"/>
            <w:lang w:val="en-US"/>
          </w:rPr>
          <w:t>ru</w:t>
        </w:r>
      </w:hyperlink>
      <w:r w:rsidRPr="00C81307">
        <w:rPr>
          <w:rFonts w:ascii="Times New Roman" w:eastAsia="Times New Roman" w:hAnsi="Times New Roman" w:cs="Times New Roman"/>
          <w:sz w:val="24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b/>
          <w:sz w:val="24"/>
          <w:szCs w:val="26"/>
        </w:rPr>
        <w:t>2. Дополнительные требования: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C81307" w:rsidRPr="00C81307" w:rsidRDefault="00C81307" w:rsidP="00C81307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C81307" w:rsidRDefault="00C81307" w:rsidP="005F5586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81307">
        <w:rPr>
          <w:rFonts w:ascii="Times New Roman" w:eastAsia="Times New Roman" w:hAnsi="Times New Roman" w:cs="Times New Roman"/>
          <w:sz w:val="24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5F5586" w:rsidRPr="005F5586" w:rsidRDefault="005F5586" w:rsidP="005F5586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Критерии отбора поставщика:</w:t>
      </w:r>
    </w:p>
    <w:p w:rsidR="005F5586" w:rsidRPr="005F5586" w:rsidRDefault="00AF065D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>Цена</w:t>
      </w:r>
      <w:r w:rsidR="005F5586" w:rsidRPr="005F5586">
        <w:rPr>
          <w:rFonts w:ascii="Times New Roman" w:eastAsia="Times New Roman" w:hAnsi="Times New Roman" w:cs="Times New Roman"/>
          <w:sz w:val="24"/>
          <w:szCs w:val="26"/>
        </w:rPr>
        <w:t>;</w:t>
      </w:r>
    </w:p>
    <w:p w:rsidR="005F5586" w:rsidRDefault="005F5586" w:rsidP="005F558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F5586">
        <w:rPr>
          <w:rFonts w:ascii="Times New Roman" w:eastAsia="Times New Roman" w:hAnsi="Times New Roman" w:cs="Times New Roman"/>
          <w:sz w:val="24"/>
          <w:szCs w:val="26"/>
        </w:rPr>
        <w:t>Соответствие программы обучения;</w:t>
      </w:r>
    </w:p>
    <w:p w:rsidR="005F5586" w:rsidRPr="00C81307" w:rsidRDefault="005F5586" w:rsidP="00C81307">
      <w:pPr>
        <w:tabs>
          <w:tab w:val="left" w:pos="1134"/>
        </w:tabs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662730" w:rsidRDefault="00662730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730" w:rsidRDefault="00662730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62730" w:rsidSect="00E96B2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F0104B"/>
    <w:multiLevelType w:val="hybridMultilevel"/>
    <w:tmpl w:val="E042E8BC"/>
    <w:lvl w:ilvl="0" w:tplc="A700325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8" w15:restartNumberingAfterBreak="0">
    <w:nsid w:val="73EE46D8"/>
    <w:multiLevelType w:val="hybridMultilevel"/>
    <w:tmpl w:val="728E4F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763AF3"/>
    <w:multiLevelType w:val="hybridMultilevel"/>
    <w:tmpl w:val="B80A0F10"/>
    <w:lvl w:ilvl="0" w:tplc="C616CA3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2B6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CBE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672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795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586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6FE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065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6B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65D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9F4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307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3BF5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8BC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52C6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13E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1FA5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4C0"/>
    <w:rsid w:val="00EC456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D4C0D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6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17223-A14B-4C65-B2DB-EBF0C4F5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69</cp:revision>
  <cp:lastPrinted>2024-08-07T07:31:00Z</cp:lastPrinted>
  <dcterms:created xsi:type="dcterms:W3CDTF">2018-02-02T08:59:00Z</dcterms:created>
  <dcterms:modified xsi:type="dcterms:W3CDTF">2024-08-09T10:23:00Z</dcterms:modified>
</cp:coreProperties>
</file>