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F666F" w:rsidRPr="00CB5BCA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F666F" w:rsidRPr="00CD3A27" w:rsidRDefault="001F666F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9A47CD" w:rsidRPr="00787270" w:rsidRDefault="009A47CD" w:rsidP="009A47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CD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9A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Pr="001754DB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13FA7">
        <w:rPr>
          <w:rFonts w:ascii="Times New Roman" w:hAnsi="Times New Roman" w:cs="Times New Roman"/>
          <w:b/>
          <w:sz w:val="28"/>
          <w:szCs w:val="28"/>
        </w:rPr>
        <w:t>Заявка № 37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B504BB">
        <w:rPr>
          <w:rFonts w:ascii="Times New Roman" w:hAnsi="Times New Roman" w:cs="Times New Roman"/>
          <w:b/>
          <w:sz w:val="28"/>
          <w:szCs w:val="28"/>
        </w:rPr>
        <w:t>предложений до 26</w:t>
      </w:r>
      <w:r w:rsidR="00DA32B8">
        <w:rPr>
          <w:rFonts w:ascii="Times New Roman" w:hAnsi="Times New Roman" w:cs="Times New Roman"/>
          <w:b/>
          <w:sz w:val="28"/>
          <w:szCs w:val="28"/>
        </w:rPr>
        <w:t>.08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>рений предложений:</w:t>
      </w:r>
      <w:r w:rsidR="00B504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015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13FA7">
        <w:rPr>
          <w:rFonts w:ascii="Times New Roman" w:hAnsi="Times New Roman" w:cs="Times New Roman"/>
          <w:b/>
          <w:sz w:val="28"/>
          <w:szCs w:val="28"/>
        </w:rPr>
        <w:t>31</w:t>
      </w:r>
      <w:r w:rsidR="00A928AB">
        <w:rPr>
          <w:rFonts w:ascii="Times New Roman" w:hAnsi="Times New Roman" w:cs="Times New Roman"/>
          <w:b/>
          <w:sz w:val="28"/>
          <w:szCs w:val="28"/>
        </w:rPr>
        <w:t>.08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tbl>
      <w:tblPr>
        <w:tblW w:w="107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8814"/>
        <w:gridCol w:w="703"/>
        <w:gridCol w:w="703"/>
      </w:tblGrid>
      <w:tr w:rsidR="0006336B" w:rsidRPr="00180EE9" w:rsidTr="00F52B8C">
        <w:trPr>
          <w:trHeight w:val="191"/>
        </w:trPr>
        <w:tc>
          <w:tcPr>
            <w:tcW w:w="526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№</w:t>
            </w:r>
          </w:p>
        </w:tc>
        <w:tc>
          <w:tcPr>
            <w:tcW w:w="8814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Наименование</w:t>
            </w:r>
          </w:p>
        </w:tc>
        <w:tc>
          <w:tcPr>
            <w:tcW w:w="703" w:type="dxa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Ед. изм.</w:t>
            </w:r>
          </w:p>
        </w:tc>
        <w:tc>
          <w:tcPr>
            <w:tcW w:w="703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Кол-во</w:t>
            </w:r>
          </w:p>
        </w:tc>
      </w:tr>
      <w:tr w:rsidR="0006336B" w:rsidRPr="00C10261" w:rsidTr="00F52B8C">
        <w:trPr>
          <w:trHeight w:val="591"/>
        </w:trPr>
        <w:tc>
          <w:tcPr>
            <w:tcW w:w="526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8814" w:type="dxa"/>
            <w:shd w:val="clear" w:color="auto" w:fill="auto"/>
            <w:vAlign w:val="bottom"/>
          </w:tcPr>
          <w:p w:rsidR="0006336B" w:rsidRPr="002A2A34" w:rsidRDefault="002A2A34" w:rsidP="00653A7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B7498">
              <w:rPr>
                <w:rFonts w:ascii="Times New Roman" w:hAnsi="Times New Roman" w:cs="Times New Roman"/>
                <w:color w:val="0D0D0D" w:themeColor="text1" w:themeTint="F2"/>
              </w:rPr>
              <w:t xml:space="preserve">Сенсорный </w:t>
            </w:r>
            <w:r w:rsidRPr="00BB7498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POS</w:t>
            </w:r>
            <w:r w:rsidRPr="00BB7498">
              <w:rPr>
                <w:rFonts w:ascii="Times New Roman" w:hAnsi="Times New Roman" w:cs="Times New Roman"/>
                <w:color w:val="0D0D0D" w:themeColor="text1" w:themeTint="F2"/>
              </w:rPr>
              <w:t xml:space="preserve">-терминал </w:t>
            </w:r>
            <w:r w:rsidR="00BB7498" w:rsidRPr="00BB7498">
              <w:rPr>
                <w:rFonts w:ascii="Times New Roman" w:hAnsi="Times New Roman" w:cs="Times New Roman"/>
                <w:color w:val="0D0D0D" w:themeColor="text1" w:themeTint="F2"/>
              </w:rPr>
              <w:t xml:space="preserve">АТОЛ </w:t>
            </w:r>
            <w:proofErr w:type="spellStart"/>
            <w:r w:rsidR="00BB7498" w:rsidRPr="00BB7498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ViVA</w:t>
            </w:r>
            <w:proofErr w:type="spellEnd"/>
            <w:r w:rsidR="00BB7498" w:rsidRPr="00BB749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B7498" w:rsidRPr="00BB7498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II</w:t>
            </w:r>
            <w:r w:rsidR="00BB7498" w:rsidRPr="00BB749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B7498" w:rsidRPr="00BB7498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GT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BB7498">
              <w:rPr>
                <w:rFonts w:ascii="Times New Roman" w:hAnsi="Times New Roman" w:cs="Times New Roman"/>
                <w:color w:val="0D0D0D" w:themeColor="text1" w:themeTint="F2"/>
              </w:rPr>
              <w:t xml:space="preserve">или Сенсорный </w:t>
            </w:r>
            <w:r w:rsidRPr="00BB7498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POS</w:t>
            </w:r>
            <w:r w:rsidRPr="00BB7498">
              <w:rPr>
                <w:rFonts w:ascii="Times New Roman" w:hAnsi="Times New Roman" w:cs="Times New Roman"/>
                <w:color w:val="0D0D0D" w:themeColor="text1" w:themeTint="F2"/>
              </w:rPr>
              <w:t xml:space="preserve">-терминал АТОЛ </w:t>
            </w:r>
            <w:proofErr w:type="spellStart"/>
            <w:r w:rsidRPr="00BB7498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ViVA</w:t>
            </w:r>
            <w:proofErr w:type="spellEnd"/>
            <w:r w:rsidRPr="00BB749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BB7498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II</w:t>
            </w:r>
            <w:r w:rsidRPr="00BB749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BB7498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Turbo</w:t>
            </w:r>
          </w:p>
        </w:tc>
        <w:tc>
          <w:tcPr>
            <w:tcW w:w="703" w:type="dxa"/>
          </w:tcPr>
          <w:p w:rsidR="0006336B" w:rsidRPr="00413FA7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proofErr w:type="spellStart"/>
            <w:r w:rsidRPr="00413FA7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06336B" w:rsidRPr="00413FA7" w:rsidRDefault="00413FA7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13FA7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06336B" w:rsidRPr="00C10261" w:rsidTr="00F52B8C">
        <w:trPr>
          <w:trHeight w:val="709"/>
        </w:trPr>
        <w:tc>
          <w:tcPr>
            <w:tcW w:w="526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8814" w:type="dxa"/>
            <w:shd w:val="clear" w:color="auto" w:fill="auto"/>
          </w:tcPr>
          <w:p w:rsidR="0006336B" w:rsidRPr="00413FA7" w:rsidRDefault="002B69FE" w:rsidP="00653A7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   Денежный ящик  </w:t>
            </w:r>
            <w:r w:rsidR="00413FA7" w:rsidRPr="00413FA7">
              <w:rPr>
                <w:rFonts w:ascii="Times New Roman" w:hAnsi="Times New Roman" w:cs="Times New Roman"/>
                <w:color w:val="0D0D0D" w:themeColor="text1" w:themeTint="F2"/>
              </w:rPr>
              <w:t>  </w:t>
            </w:r>
            <w:r w:rsidR="00BB7498">
              <w:rPr>
                <w:rFonts w:ascii="Times New Roman" w:hAnsi="Times New Roman" w:cs="Times New Roman"/>
                <w:color w:val="0D0D0D" w:themeColor="text1" w:themeTint="F2"/>
              </w:rPr>
              <w:t>410В</w:t>
            </w:r>
            <w:r w:rsidR="00413FA7" w:rsidRPr="00413FA7">
              <w:rPr>
                <w:rFonts w:ascii="Times New Roman" w:hAnsi="Times New Roman" w:cs="Times New Roman"/>
                <w:color w:val="0D0D0D" w:themeColor="text1" w:themeTint="F2"/>
              </w:rPr>
              <w:t>          </w:t>
            </w:r>
          </w:p>
        </w:tc>
        <w:tc>
          <w:tcPr>
            <w:tcW w:w="703" w:type="dxa"/>
          </w:tcPr>
          <w:p w:rsidR="0006336B" w:rsidRPr="00413FA7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13FA7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06336B" w:rsidRPr="00413FA7" w:rsidRDefault="007A1F2F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06336B" w:rsidRPr="00C10261" w:rsidTr="00F52B8C">
        <w:trPr>
          <w:trHeight w:val="266"/>
        </w:trPr>
        <w:tc>
          <w:tcPr>
            <w:tcW w:w="526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8814" w:type="dxa"/>
            <w:shd w:val="clear" w:color="auto" w:fill="auto"/>
          </w:tcPr>
          <w:p w:rsidR="0006336B" w:rsidRPr="00413FA7" w:rsidRDefault="007365FF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7365FF">
              <w:rPr>
                <w:rFonts w:ascii="Times New Roman" w:hAnsi="Times New Roman" w:cs="Times New Roman"/>
                <w:color w:val="0D0D0D" w:themeColor="text1" w:themeTint="F2"/>
              </w:rPr>
              <w:t>Фискальный регистратор с фискальным накопителем на 15 месяцев</w:t>
            </w:r>
          </w:p>
        </w:tc>
        <w:tc>
          <w:tcPr>
            <w:tcW w:w="703" w:type="dxa"/>
          </w:tcPr>
          <w:p w:rsidR="0006336B" w:rsidRPr="00413FA7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13FA7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06336B" w:rsidRPr="00413FA7" w:rsidRDefault="007A1F2F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</w:tbl>
    <w:p w:rsidR="00984842" w:rsidRDefault="00984842" w:rsidP="00984842">
      <w:pPr>
        <w:rPr>
          <w:rFonts w:ascii="Times New Roman" w:hAnsi="Times New Roman" w:cs="Times New Roman"/>
          <w:b/>
        </w:rPr>
      </w:pPr>
    </w:p>
    <w:p w:rsidR="00984842" w:rsidRPr="005D1126" w:rsidRDefault="000C5FED" w:rsidP="00984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984842" w:rsidRPr="005D1126">
        <w:rPr>
          <w:rFonts w:ascii="Times New Roman" w:hAnsi="Times New Roman" w:cs="Times New Roman"/>
          <w:b/>
        </w:rPr>
        <w:t>Технические характеристики оборудования</w:t>
      </w:r>
    </w:p>
    <w:p w:rsidR="00984842" w:rsidRPr="003C7B4C" w:rsidRDefault="00984842" w:rsidP="00984842">
      <w:pPr>
        <w:rPr>
          <w:rFonts w:ascii="Times New Roman" w:hAnsi="Times New Roman" w:cs="Times New Roman"/>
        </w:rPr>
      </w:pPr>
      <w:r w:rsidRPr="00775E62">
        <w:rPr>
          <w:rFonts w:ascii="Times New Roman" w:hAnsi="Times New Roman" w:cs="Times New Roman"/>
        </w:rPr>
        <w:t xml:space="preserve">Сенсорный </w:t>
      </w:r>
      <w:r>
        <w:rPr>
          <w:rFonts w:ascii="Times New Roman" w:hAnsi="Times New Roman" w:cs="Times New Roman"/>
          <w:lang w:val="en-US"/>
        </w:rPr>
        <w:t>POS</w:t>
      </w:r>
      <w:r w:rsidRPr="008D16D6">
        <w:rPr>
          <w:rFonts w:ascii="Times New Roman" w:hAnsi="Times New Roman" w:cs="Times New Roman"/>
        </w:rPr>
        <w:t>-</w:t>
      </w:r>
      <w:r w:rsidRPr="00775E62">
        <w:rPr>
          <w:rFonts w:ascii="Times New Roman" w:hAnsi="Times New Roman" w:cs="Times New Roman"/>
        </w:rPr>
        <w:t xml:space="preserve">терминал </w:t>
      </w:r>
      <w:r w:rsidR="00BB7498" w:rsidRPr="00BB7498">
        <w:rPr>
          <w:rFonts w:ascii="Times New Roman" w:hAnsi="Times New Roman" w:cs="Times New Roman"/>
        </w:rPr>
        <w:t xml:space="preserve">АТОЛ </w:t>
      </w:r>
      <w:proofErr w:type="spellStart"/>
      <w:r w:rsidR="00BB7498" w:rsidRPr="00BB7498">
        <w:rPr>
          <w:rFonts w:ascii="Times New Roman" w:hAnsi="Times New Roman" w:cs="Times New Roman"/>
        </w:rPr>
        <w:t>ViVA</w:t>
      </w:r>
      <w:proofErr w:type="spellEnd"/>
      <w:r w:rsidR="00BB7498" w:rsidRPr="00BB7498">
        <w:rPr>
          <w:rFonts w:ascii="Times New Roman" w:hAnsi="Times New Roman" w:cs="Times New Roman"/>
        </w:rPr>
        <w:t xml:space="preserve"> II </w:t>
      </w:r>
      <w:proofErr w:type="spellStart"/>
      <w:r w:rsidR="00BB7498" w:rsidRPr="00BB7498">
        <w:rPr>
          <w:rFonts w:ascii="Times New Roman" w:hAnsi="Times New Roman" w:cs="Times New Roman"/>
        </w:rPr>
        <w:t>Turbo</w:t>
      </w:r>
      <w:proofErr w:type="spellEnd"/>
      <w:r w:rsidR="00BB7498">
        <w:rPr>
          <w:rFonts w:ascii="Times New Roman" w:hAnsi="Times New Roman" w:cs="Times New Roman"/>
        </w:rPr>
        <w:t xml:space="preserve"> или </w:t>
      </w:r>
      <w:r w:rsidR="00BB7498" w:rsidRPr="00BB7498">
        <w:rPr>
          <w:rFonts w:ascii="Times New Roman" w:hAnsi="Times New Roman" w:cs="Times New Roman"/>
        </w:rPr>
        <w:t xml:space="preserve">АТОЛ </w:t>
      </w:r>
      <w:proofErr w:type="spellStart"/>
      <w:r w:rsidR="00BB7498" w:rsidRPr="00BB7498">
        <w:rPr>
          <w:rFonts w:ascii="Times New Roman" w:hAnsi="Times New Roman" w:cs="Times New Roman"/>
        </w:rPr>
        <w:t>ViVA</w:t>
      </w:r>
      <w:proofErr w:type="spellEnd"/>
      <w:r w:rsidR="00BB7498" w:rsidRPr="00BB7498">
        <w:rPr>
          <w:rFonts w:ascii="Times New Roman" w:hAnsi="Times New Roman" w:cs="Times New Roman"/>
        </w:rPr>
        <w:t xml:space="preserve"> II GT</w:t>
      </w:r>
      <w:r w:rsidR="00BB7498">
        <w:rPr>
          <w:rFonts w:ascii="Times New Roman" w:hAnsi="Times New Roman" w:cs="Times New Roman"/>
        </w:rPr>
        <w:t xml:space="preserve"> -2шт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984842" w:rsidRPr="0048292E" w:rsidTr="00FB7BA5">
        <w:tc>
          <w:tcPr>
            <w:tcW w:w="2547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  <w:b/>
              </w:rPr>
            </w:pPr>
            <w:r w:rsidRPr="0048292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6804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  <w:b/>
              </w:rPr>
            </w:pPr>
            <w:r w:rsidRPr="0048292E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84842" w:rsidTr="00FB7BA5">
        <w:tc>
          <w:tcPr>
            <w:tcW w:w="2547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804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 w:rsidRPr="00775E62">
              <w:rPr>
                <w:rFonts w:ascii="Times New Roman" w:hAnsi="Times New Roman" w:cs="Times New Roman"/>
              </w:rPr>
              <w:t xml:space="preserve">АТОЛ </w:t>
            </w:r>
            <w:proofErr w:type="spellStart"/>
            <w:r w:rsidRPr="00775E62">
              <w:rPr>
                <w:rFonts w:ascii="Times New Roman" w:hAnsi="Times New Roman" w:cs="Times New Roman"/>
              </w:rPr>
              <w:t>ViVA</w:t>
            </w:r>
            <w:proofErr w:type="spellEnd"/>
            <w:r w:rsidRPr="00775E62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775E62">
              <w:rPr>
                <w:rFonts w:ascii="Times New Roman" w:hAnsi="Times New Roman" w:cs="Times New Roman"/>
              </w:rPr>
              <w:t>Turbo</w:t>
            </w:r>
            <w:proofErr w:type="spellEnd"/>
          </w:p>
        </w:tc>
      </w:tr>
      <w:tr w:rsidR="00984842" w:rsidRPr="00B504BB" w:rsidTr="00FB7BA5">
        <w:tc>
          <w:tcPr>
            <w:tcW w:w="2547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6804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  <w:lang w:val="en-US"/>
              </w:rPr>
            </w:pPr>
            <w:r w:rsidRPr="0048292E">
              <w:rPr>
                <w:rFonts w:ascii="Times New Roman" w:hAnsi="Times New Roman" w:cs="Times New Roman"/>
                <w:lang w:val="en-US"/>
              </w:rPr>
              <w:t xml:space="preserve">Intel® Celeron® J1900, 2 </w:t>
            </w:r>
            <w:proofErr w:type="spellStart"/>
            <w:r w:rsidRPr="0048292E">
              <w:rPr>
                <w:rFonts w:ascii="Times New Roman" w:hAnsi="Times New Roman" w:cs="Times New Roman"/>
                <w:lang w:val="en-US"/>
              </w:rPr>
              <w:t>ГГц</w:t>
            </w:r>
            <w:proofErr w:type="spellEnd"/>
            <w:r w:rsidRPr="0048292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48292E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48292E">
              <w:rPr>
                <w:rFonts w:ascii="Times New Roman" w:hAnsi="Times New Roman" w:cs="Times New Roman"/>
                <w:lang w:val="en-US"/>
              </w:rPr>
              <w:t xml:space="preserve"> 2.4 </w:t>
            </w:r>
            <w:proofErr w:type="spellStart"/>
            <w:r w:rsidRPr="0048292E">
              <w:rPr>
                <w:rFonts w:ascii="Times New Roman" w:hAnsi="Times New Roman" w:cs="Times New Roman"/>
                <w:lang w:val="en-US"/>
              </w:rPr>
              <w:t>ГГц</w:t>
            </w:r>
            <w:proofErr w:type="spellEnd"/>
            <w:r w:rsidRPr="0048292E">
              <w:rPr>
                <w:rFonts w:ascii="Times New Roman" w:hAnsi="Times New Roman" w:cs="Times New Roman"/>
                <w:lang w:val="en-US"/>
              </w:rPr>
              <w:t>) Bay Trail</w:t>
            </w:r>
          </w:p>
        </w:tc>
      </w:tr>
      <w:tr w:rsidR="00984842" w:rsidRPr="0048292E" w:rsidTr="00FB7BA5">
        <w:tc>
          <w:tcPr>
            <w:tcW w:w="2547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6804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 Гб</w:t>
            </w:r>
          </w:p>
        </w:tc>
      </w:tr>
      <w:tr w:rsidR="00984842" w:rsidRPr="0048292E" w:rsidTr="00FB7BA5">
        <w:tc>
          <w:tcPr>
            <w:tcW w:w="2547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Накопитель</w:t>
            </w:r>
          </w:p>
        </w:tc>
        <w:tc>
          <w:tcPr>
            <w:tcW w:w="6804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HDD</w:t>
            </w:r>
            <w:r w:rsidRPr="0048292E">
              <w:rPr>
                <w:rFonts w:ascii="Times New Roman" w:hAnsi="Times New Roman" w:cs="Times New Roman"/>
              </w:rPr>
              <w:t xml:space="preserve"> 500 </w:t>
            </w:r>
            <w:r>
              <w:rPr>
                <w:rFonts w:ascii="Times New Roman" w:hAnsi="Times New Roman" w:cs="Times New Roman"/>
              </w:rPr>
              <w:t xml:space="preserve">Гб или 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 xml:space="preserve"> не менее</w:t>
            </w:r>
            <w:r w:rsidRPr="004829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 Гб</w:t>
            </w:r>
          </w:p>
        </w:tc>
      </w:tr>
      <w:tr w:rsidR="00984842" w:rsidRPr="00413B12" w:rsidTr="00FB7BA5">
        <w:tc>
          <w:tcPr>
            <w:tcW w:w="2547" w:type="dxa"/>
          </w:tcPr>
          <w:p w:rsidR="00984842" w:rsidRPr="00413B12" w:rsidRDefault="00984842" w:rsidP="00FB7BA5">
            <w:pPr>
              <w:rPr>
                <w:rFonts w:ascii="Times New Roman" w:hAnsi="Times New Roman" w:cs="Times New Roman"/>
              </w:rPr>
            </w:pPr>
            <w:r w:rsidRPr="00413B12">
              <w:rPr>
                <w:rFonts w:ascii="Times New Roman" w:hAnsi="Times New Roman" w:cs="Times New Roman"/>
              </w:rPr>
              <w:t xml:space="preserve">Сетевая карта </w:t>
            </w:r>
          </w:p>
        </w:tc>
        <w:tc>
          <w:tcPr>
            <w:tcW w:w="6804" w:type="dxa"/>
          </w:tcPr>
          <w:p w:rsidR="00984842" w:rsidRPr="00413B12" w:rsidRDefault="00984842" w:rsidP="00FB7BA5">
            <w:pPr>
              <w:rPr>
                <w:rFonts w:ascii="Times New Roman" w:hAnsi="Times New Roman" w:cs="Times New Roman"/>
              </w:rPr>
            </w:pPr>
            <w:r w:rsidRPr="00413B12">
              <w:rPr>
                <w:rFonts w:ascii="Times New Roman" w:hAnsi="Times New Roman" w:cs="Times New Roman"/>
              </w:rPr>
              <w:t xml:space="preserve">1 х </w:t>
            </w:r>
            <w:proofErr w:type="spellStart"/>
            <w:r w:rsidRPr="00413B12">
              <w:rPr>
                <w:rFonts w:ascii="Times New Roman" w:hAnsi="Times New Roman" w:cs="Times New Roman"/>
              </w:rPr>
              <w:t>Ethernet</w:t>
            </w:r>
            <w:proofErr w:type="spellEnd"/>
            <w:r w:rsidRPr="00413B12">
              <w:rPr>
                <w:rFonts w:ascii="Times New Roman" w:hAnsi="Times New Roman" w:cs="Times New Roman"/>
              </w:rPr>
              <w:t xml:space="preserve"> 10/100/1000 Мбит/с</w:t>
            </w:r>
          </w:p>
        </w:tc>
      </w:tr>
      <w:tr w:rsidR="00984842" w:rsidRPr="0048292E" w:rsidTr="00FB7BA5">
        <w:tc>
          <w:tcPr>
            <w:tcW w:w="2547" w:type="dxa"/>
          </w:tcPr>
          <w:p w:rsidR="00984842" w:rsidRPr="00413B1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Интерфейсы</w:t>
            </w:r>
          </w:p>
        </w:tc>
        <w:tc>
          <w:tcPr>
            <w:tcW w:w="6804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 w:rsidRPr="00413B12">
              <w:rPr>
                <w:rFonts w:ascii="Times New Roman" w:hAnsi="Times New Roman" w:cs="Times New Roman"/>
              </w:rPr>
              <w:t xml:space="preserve">4 х USB, 3 х COM, 1 х VGA, 1 х LAN, 1 х </w:t>
            </w:r>
            <w:proofErr w:type="spellStart"/>
            <w:r w:rsidRPr="00413B12">
              <w:rPr>
                <w:rFonts w:ascii="Times New Roman" w:hAnsi="Times New Roman" w:cs="Times New Roman"/>
              </w:rPr>
              <w:t>Audio</w:t>
            </w:r>
            <w:proofErr w:type="spellEnd"/>
          </w:p>
        </w:tc>
      </w:tr>
      <w:tr w:rsidR="00984842" w:rsidRPr="0048292E" w:rsidTr="00FB7BA5">
        <w:tc>
          <w:tcPr>
            <w:tcW w:w="2547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6804" w:type="dxa"/>
          </w:tcPr>
          <w:p w:rsidR="00984842" w:rsidRPr="00D21E06" w:rsidRDefault="00984842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 xml:space="preserve">Тип TFT LCD, сенсорный, </w:t>
            </w:r>
            <w:proofErr w:type="spellStart"/>
            <w:r w:rsidRPr="00D21E06">
              <w:rPr>
                <w:rFonts w:ascii="Times New Roman" w:hAnsi="Times New Roman" w:cs="Times New Roman"/>
              </w:rPr>
              <w:t>мультитач</w:t>
            </w:r>
            <w:proofErr w:type="spellEnd"/>
            <w:r w:rsidRPr="00D21E06">
              <w:rPr>
                <w:rFonts w:ascii="Times New Roman" w:hAnsi="Times New Roman" w:cs="Times New Roman"/>
              </w:rPr>
              <w:t xml:space="preserve"> (USB)</w:t>
            </w:r>
          </w:p>
          <w:p w:rsidR="00984842" w:rsidRPr="00D21E06" w:rsidRDefault="00984842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>Диагональ 15″</w:t>
            </w:r>
            <w:r>
              <w:rPr>
                <w:rFonts w:ascii="Times New Roman" w:hAnsi="Times New Roman" w:cs="Times New Roman"/>
              </w:rPr>
              <w:t xml:space="preserve"> (дюймов)</w:t>
            </w:r>
          </w:p>
          <w:p w:rsidR="00984842" w:rsidRPr="00D21E06" w:rsidRDefault="00984842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>Разрешение 1024×768</w:t>
            </w:r>
          </w:p>
          <w:p w:rsidR="00984842" w:rsidRPr="00D21E06" w:rsidRDefault="00984842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>Экран Влагозащищённый</w:t>
            </w:r>
          </w:p>
          <w:p w:rsidR="00984842" w:rsidRPr="00D21E06" w:rsidRDefault="00984842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>Угол обзора 170 градусов</w:t>
            </w:r>
          </w:p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>Ресурс 20 млн. нажатий</w:t>
            </w:r>
          </w:p>
        </w:tc>
      </w:tr>
      <w:tr w:rsidR="00984842" w:rsidRPr="0048292E" w:rsidTr="00FB7BA5">
        <w:tc>
          <w:tcPr>
            <w:tcW w:w="2547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 xml:space="preserve">Крепление на стену </w:t>
            </w:r>
          </w:p>
        </w:tc>
        <w:tc>
          <w:tcPr>
            <w:tcW w:w="6804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>VESA, 100мм*100мм</w:t>
            </w:r>
          </w:p>
        </w:tc>
      </w:tr>
      <w:tr w:rsidR="00984842" w:rsidRPr="0048292E" w:rsidTr="00FB7BA5">
        <w:tc>
          <w:tcPr>
            <w:tcW w:w="2547" w:type="dxa"/>
          </w:tcPr>
          <w:p w:rsidR="00984842" w:rsidRPr="00D21E06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6804" w:type="dxa"/>
          </w:tcPr>
          <w:p w:rsidR="00984842" w:rsidRPr="00D21E06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</w:t>
            </w:r>
          </w:p>
        </w:tc>
      </w:tr>
      <w:tr w:rsidR="00984842" w:rsidRPr="0048292E" w:rsidTr="00FB7BA5">
        <w:tc>
          <w:tcPr>
            <w:tcW w:w="2547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Совместимость </w:t>
            </w:r>
            <w:r>
              <w:rPr>
                <w:rFonts w:ascii="Times New Roman" w:hAnsi="Times New Roman" w:cs="Times New Roman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6804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 8 / Windows 10</w:t>
            </w:r>
          </w:p>
        </w:tc>
      </w:tr>
    </w:tbl>
    <w:p w:rsidR="00984842" w:rsidRDefault="00984842" w:rsidP="00984842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BB7498" w:rsidRPr="0048292E" w:rsidTr="00FB7BA5">
        <w:tc>
          <w:tcPr>
            <w:tcW w:w="3397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  <w:b/>
              </w:rPr>
            </w:pPr>
            <w:r w:rsidRPr="0048292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5954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  <w:b/>
              </w:rPr>
            </w:pPr>
            <w:r w:rsidRPr="0048292E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B7498" w:rsidRPr="00963770" w:rsidTr="00FB7BA5">
        <w:tc>
          <w:tcPr>
            <w:tcW w:w="3397" w:type="dxa"/>
          </w:tcPr>
          <w:p w:rsidR="00BB7498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5954" w:type="dxa"/>
          </w:tcPr>
          <w:p w:rsidR="00BB7498" w:rsidRPr="00963770" w:rsidRDefault="00BB7498" w:rsidP="00FB7BA5">
            <w:pPr>
              <w:rPr>
                <w:rFonts w:ascii="Times New Roman" w:hAnsi="Times New Roman" w:cs="Times New Roman"/>
                <w:lang w:val="en-US"/>
              </w:rPr>
            </w:pPr>
            <w:r w:rsidRPr="00775E62">
              <w:rPr>
                <w:rFonts w:ascii="Times New Roman" w:hAnsi="Times New Roman" w:cs="Times New Roman"/>
              </w:rPr>
              <w:t xml:space="preserve">АТОЛ </w:t>
            </w:r>
            <w:proofErr w:type="spellStart"/>
            <w:r w:rsidRPr="00775E62">
              <w:rPr>
                <w:rFonts w:ascii="Times New Roman" w:hAnsi="Times New Roman" w:cs="Times New Roman"/>
              </w:rPr>
              <w:t>ViVA</w:t>
            </w:r>
            <w:proofErr w:type="spellEnd"/>
            <w:r w:rsidRPr="00775E62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  <w:lang w:val="en-US"/>
              </w:rPr>
              <w:t>GT</w:t>
            </w:r>
          </w:p>
        </w:tc>
      </w:tr>
      <w:tr w:rsidR="00BB7498" w:rsidRPr="00B504BB" w:rsidTr="00FB7BA5">
        <w:tc>
          <w:tcPr>
            <w:tcW w:w="3397" w:type="dxa"/>
          </w:tcPr>
          <w:p w:rsidR="00BB7498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5954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  <w:lang w:val="en-US"/>
              </w:rPr>
            </w:pPr>
            <w:r w:rsidRPr="0048292E">
              <w:rPr>
                <w:rFonts w:ascii="Times New Roman" w:hAnsi="Times New Roman" w:cs="Times New Roman"/>
                <w:lang w:val="en-US"/>
              </w:rPr>
              <w:t xml:space="preserve">Intel® Celeron® J1900, 2 </w:t>
            </w:r>
            <w:proofErr w:type="spellStart"/>
            <w:r w:rsidRPr="0048292E">
              <w:rPr>
                <w:rFonts w:ascii="Times New Roman" w:hAnsi="Times New Roman" w:cs="Times New Roman"/>
                <w:lang w:val="en-US"/>
              </w:rPr>
              <w:t>ГГц</w:t>
            </w:r>
            <w:proofErr w:type="spellEnd"/>
            <w:r w:rsidRPr="0048292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48292E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48292E">
              <w:rPr>
                <w:rFonts w:ascii="Times New Roman" w:hAnsi="Times New Roman" w:cs="Times New Roman"/>
                <w:lang w:val="en-US"/>
              </w:rPr>
              <w:t xml:space="preserve"> 2.4 </w:t>
            </w:r>
            <w:proofErr w:type="spellStart"/>
            <w:r w:rsidRPr="0048292E">
              <w:rPr>
                <w:rFonts w:ascii="Times New Roman" w:hAnsi="Times New Roman" w:cs="Times New Roman"/>
                <w:lang w:val="en-US"/>
              </w:rPr>
              <w:t>ГГц</w:t>
            </w:r>
            <w:proofErr w:type="spellEnd"/>
            <w:r w:rsidRPr="0048292E">
              <w:rPr>
                <w:rFonts w:ascii="Times New Roman" w:hAnsi="Times New Roman" w:cs="Times New Roman"/>
                <w:lang w:val="en-US"/>
              </w:rPr>
              <w:t>) Bay Trail</w:t>
            </w:r>
          </w:p>
        </w:tc>
      </w:tr>
      <w:tr w:rsidR="00BB7498" w:rsidRPr="0048292E" w:rsidTr="00FB7BA5">
        <w:tc>
          <w:tcPr>
            <w:tcW w:w="3397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5954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 Гб</w:t>
            </w:r>
          </w:p>
        </w:tc>
      </w:tr>
      <w:tr w:rsidR="00BB7498" w:rsidRPr="0048292E" w:rsidTr="00FB7BA5">
        <w:tc>
          <w:tcPr>
            <w:tcW w:w="3397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Накопитель</w:t>
            </w:r>
          </w:p>
        </w:tc>
        <w:tc>
          <w:tcPr>
            <w:tcW w:w="5954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HDD</w:t>
            </w:r>
            <w:r w:rsidRPr="0048292E">
              <w:rPr>
                <w:rFonts w:ascii="Times New Roman" w:hAnsi="Times New Roman" w:cs="Times New Roman"/>
              </w:rPr>
              <w:t xml:space="preserve"> 500 </w:t>
            </w:r>
            <w:r>
              <w:rPr>
                <w:rFonts w:ascii="Times New Roman" w:hAnsi="Times New Roman" w:cs="Times New Roman"/>
              </w:rPr>
              <w:t xml:space="preserve">Гб или 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 xml:space="preserve"> не менее</w:t>
            </w:r>
            <w:r w:rsidRPr="004829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 Гб</w:t>
            </w:r>
          </w:p>
        </w:tc>
      </w:tr>
      <w:tr w:rsidR="00BB7498" w:rsidRPr="00413B12" w:rsidTr="00FB7BA5">
        <w:tc>
          <w:tcPr>
            <w:tcW w:w="3397" w:type="dxa"/>
          </w:tcPr>
          <w:p w:rsidR="00BB7498" w:rsidRPr="00413B12" w:rsidRDefault="00BB7498" w:rsidP="00FB7BA5">
            <w:pPr>
              <w:rPr>
                <w:rFonts w:ascii="Times New Roman" w:hAnsi="Times New Roman" w:cs="Times New Roman"/>
              </w:rPr>
            </w:pPr>
            <w:r w:rsidRPr="00413B12">
              <w:rPr>
                <w:rFonts w:ascii="Times New Roman" w:hAnsi="Times New Roman" w:cs="Times New Roman"/>
              </w:rPr>
              <w:t xml:space="preserve">Сетевая карта </w:t>
            </w:r>
          </w:p>
        </w:tc>
        <w:tc>
          <w:tcPr>
            <w:tcW w:w="5954" w:type="dxa"/>
          </w:tcPr>
          <w:p w:rsidR="00BB7498" w:rsidRPr="00413B12" w:rsidRDefault="00BB7498" w:rsidP="00FB7BA5">
            <w:pPr>
              <w:rPr>
                <w:rFonts w:ascii="Times New Roman" w:hAnsi="Times New Roman" w:cs="Times New Roman"/>
              </w:rPr>
            </w:pPr>
            <w:r w:rsidRPr="00413B12">
              <w:rPr>
                <w:rFonts w:ascii="Times New Roman" w:hAnsi="Times New Roman" w:cs="Times New Roman"/>
              </w:rPr>
              <w:t xml:space="preserve">1 х </w:t>
            </w:r>
            <w:proofErr w:type="spellStart"/>
            <w:r w:rsidRPr="00413B12">
              <w:rPr>
                <w:rFonts w:ascii="Times New Roman" w:hAnsi="Times New Roman" w:cs="Times New Roman"/>
              </w:rPr>
              <w:t>Ethernet</w:t>
            </w:r>
            <w:proofErr w:type="spellEnd"/>
            <w:r w:rsidRPr="00413B12">
              <w:rPr>
                <w:rFonts w:ascii="Times New Roman" w:hAnsi="Times New Roman" w:cs="Times New Roman"/>
              </w:rPr>
              <w:t xml:space="preserve"> 10/100/1000 Мбит/с</w:t>
            </w:r>
          </w:p>
        </w:tc>
      </w:tr>
      <w:tr w:rsidR="00BB7498" w:rsidTr="00FB7BA5">
        <w:tc>
          <w:tcPr>
            <w:tcW w:w="3397" w:type="dxa"/>
          </w:tcPr>
          <w:p w:rsidR="00BB7498" w:rsidRPr="00413B12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Интерфейсы</w:t>
            </w:r>
          </w:p>
        </w:tc>
        <w:tc>
          <w:tcPr>
            <w:tcW w:w="5954" w:type="dxa"/>
          </w:tcPr>
          <w:p w:rsidR="00BB7498" w:rsidRDefault="00BB7498" w:rsidP="00FB7BA5">
            <w:pPr>
              <w:rPr>
                <w:rFonts w:ascii="Times New Roman" w:hAnsi="Times New Roman" w:cs="Times New Roman"/>
              </w:rPr>
            </w:pPr>
            <w:r w:rsidRPr="00413B12">
              <w:rPr>
                <w:rFonts w:ascii="Times New Roman" w:hAnsi="Times New Roman" w:cs="Times New Roman"/>
              </w:rPr>
              <w:t xml:space="preserve">4 х USB, 3 х COM, 1 х VGA, 1 х LAN, 1 х </w:t>
            </w:r>
            <w:proofErr w:type="spellStart"/>
            <w:r w:rsidRPr="00413B12">
              <w:rPr>
                <w:rFonts w:ascii="Times New Roman" w:hAnsi="Times New Roman" w:cs="Times New Roman"/>
              </w:rPr>
              <w:t>Audio</w:t>
            </w:r>
            <w:proofErr w:type="spellEnd"/>
          </w:p>
        </w:tc>
      </w:tr>
      <w:tr w:rsidR="00BB7498" w:rsidRPr="0048292E" w:rsidTr="00FB7BA5">
        <w:tc>
          <w:tcPr>
            <w:tcW w:w="3397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5954" w:type="dxa"/>
          </w:tcPr>
          <w:p w:rsidR="00BB7498" w:rsidRPr="00D21E06" w:rsidRDefault="00BB7498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 xml:space="preserve">Тип TFT LCD, сенсорный, </w:t>
            </w:r>
            <w:proofErr w:type="spellStart"/>
            <w:r w:rsidRPr="00D21E06">
              <w:rPr>
                <w:rFonts w:ascii="Times New Roman" w:hAnsi="Times New Roman" w:cs="Times New Roman"/>
              </w:rPr>
              <w:t>мультитач</w:t>
            </w:r>
            <w:proofErr w:type="spellEnd"/>
            <w:r w:rsidRPr="00D21E06">
              <w:rPr>
                <w:rFonts w:ascii="Times New Roman" w:hAnsi="Times New Roman" w:cs="Times New Roman"/>
              </w:rPr>
              <w:t xml:space="preserve"> (USB)</w:t>
            </w:r>
          </w:p>
          <w:p w:rsidR="00BB7498" w:rsidRPr="00D21E06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Диагональ 17</w:t>
            </w:r>
            <w:r w:rsidRPr="00D21E06">
              <w:rPr>
                <w:rFonts w:ascii="Times New Roman" w:hAnsi="Times New Roman" w:cs="Times New Roman"/>
              </w:rPr>
              <w:t>″</w:t>
            </w:r>
            <w:r>
              <w:rPr>
                <w:rFonts w:ascii="Times New Roman" w:hAnsi="Times New Roman" w:cs="Times New Roman"/>
              </w:rPr>
              <w:t xml:space="preserve"> (дюймов)</w:t>
            </w:r>
          </w:p>
          <w:p w:rsidR="00BB7498" w:rsidRPr="00D21E06" w:rsidRDefault="00BB7498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>Разрешение 1</w:t>
            </w:r>
            <w:r w:rsidRPr="00DD3BBB"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</w:rPr>
              <w:t>×1024</w:t>
            </w:r>
          </w:p>
          <w:p w:rsidR="00BB7498" w:rsidRPr="00D21E06" w:rsidRDefault="00BB7498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>Экран Влагозащищённый</w:t>
            </w:r>
          </w:p>
          <w:p w:rsidR="00BB7498" w:rsidRPr="00D21E06" w:rsidRDefault="00BB7498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>Угол обзора 170 градусов</w:t>
            </w:r>
          </w:p>
          <w:p w:rsidR="00BB7498" w:rsidRPr="0048292E" w:rsidRDefault="00BB7498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lastRenderedPageBreak/>
              <w:t>Ресурс 20 млн. нажатий</w:t>
            </w:r>
          </w:p>
        </w:tc>
      </w:tr>
      <w:tr w:rsidR="00BB7498" w:rsidRPr="0048292E" w:rsidTr="00FB7BA5">
        <w:tc>
          <w:tcPr>
            <w:tcW w:w="3397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lastRenderedPageBreak/>
              <w:t xml:space="preserve">Крепление на стену </w:t>
            </w:r>
          </w:p>
        </w:tc>
        <w:tc>
          <w:tcPr>
            <w:tcW w:w="5954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</w:rPr>
            </w:pPr>
            <w:r w:rsidRPr="00D21E06">
              <w:rPr>
                <w:rFonts w:ascii="Times New Roman" w:hAnsi="Times New Roman" w:cs="Times New Roman"/>
              </w:rPr>
              <w:t>VESA, 100мм*100мм</w:t>
            </w:r>
          </w:p>
        </w:tc>
      </w:tr>
      <w:tr w:rsidR="00BB7498" w:rsidRPr="00D21E06" w:rsidTr="00FB7BA5">
        <w:tc>
          <w:tcPr>
            <w:tcW w:w="3397" w:type="dxa"/>
          </w:tcPr>
          <w:p w:rsidR="00BB7498" w:rsidRPr="00D21E06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5954" w:type="dxa"/>
          </w:tcPr>
          <w:p w:rsidR="00BB7498" w:rsidRPr="00D21E06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</w:t>
            </w:r>
          </w:p>
        </w:tc>
      </w:tr>
      <w:tr w:rsidR="00BB7498" w:rsidRPr="0048292E" w:rsidTr="00FB7BA5">
        <w:tc>
          <w:tcPr>
            <w:tcW w:w="3397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Совместимость </w:t>
            </w:r>
            <w:r>
              <w:rPr>
                <w:rFonts w:ascii="Times New Roman" w:hAnsi="Times New Roman" w:cs="Times New Roman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5954" w:type="dxa"/>
          </w:tcPr>
          <w:p w:rsidR="00BB7498" w:rsidRPr="0048292E" w:rsidRDefault="00BB7498" w:rsidP="00FB7B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 8 / Windows 10</w:t>
            </w:r>
          </w:p>
        </w:tc>
      </w:tr>
    </w:tbl>
    <w:p w:rsidR="00BB7498" w:rsidRDefault="00BB7498" w:rsidP="00984842">
      <w:pPr>
        <w:rPr>
          <w:rFonts w:ascii="Times New Roman" w:hAnsi="Times New Roman" w:cs="Times New Roman"/>
        </w:rPr>
      </w:pPr>
    </w:p>
    <w:p w:rsidR="00984842" w:rsidRDefault="00984842" w:rsidP="00984842">
      <w:pPr>
        <w:rPr>
          <w:rFonts w:ascii="Times New Roman" w:hAnsi="Times New Roman" w:cs="Times New Roman"/>
        </w:rPr>
      </w:pPr>
    </w:p>
    <w:p w:rsidR="00984842" w:rsidRDefault="00984842" w:rsidP="00984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Фискальный регистратор с фискальным накопителем</w:t>
      </w:r>
      <w:r w:rsidR="00BB7498">
        <w:rPr>
          <w:rFonts w:ascii="Times New Roman" w:hAnsi="Times New Roman" w:cs="Times New Roman"/>
        </w:rPr>
        <w:t xml:space="preserve"> -4шт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84842" w:rsidRPr="0048292E" w:rsidTr="00FB7BA5">
        <w:tc>
          <w:tcPr>
            <w:tcW w:w="4531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  <w:b/>
              </w:rPr>
            </w:pPr>
            <w:r w:rsidRPr="0048292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4820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  <w:b/>
              </w:rPr>
            </w:pPr>
            <w:r w:rsidRPr="0048292E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84842" w:rsidTr="00FB7BA5">
        <w:tc>
          <w:tcPr>
            <w:tcW w:w="4531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4820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ШТРИХ-ЛАЙТ-01Ф с ФН</w:t>
            </w:r>
          </w:p>
        </w:tc>
      </w:tr>
      <w:tr w:rsidR="00984842" w:rsidRPr="0048292E" w:rsidTr="00FB7BA5">
        <w:tc>
          <w:tcPr>
            <w:tcW w:w="4531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 w:rsidRPr="009D793D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4820" w:type="dxa"/>
          </w:tcPr>
          <w:p w:rsidR="00984842" w:rsidRPr="009D793D" w:rsidRDefault="00984842" w:rsidP="00FB7BA5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ККМ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Pr="00E6335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4820" w:type="dxa"/>
          </w:tcPr>
          <w:p w:rsidR="00984842" w:rsidRPr="009518D5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15 месяцев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 w:rsidRPr="009D793D">
              <w:rPr>
                <w:rFonts w:ascii="Times New Roman" w:hAnsi="Times New Roman" w:cs="Times New Roman"/>
              </w:rPr>
              <w:t>Интерфейс для передачи фискальных данных</w:t>
            </w:r>
          </w:p>
        </w:tc>
        <w:tc>
          <w:tcPr>
            <w:tcW w:w="4820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proofErr w:type="spellStart"/>
            <w:r w:rsidRPr="009D793D">
              <w:rPr>
                <w:rFonts w:ascii="Times New Roman" w:hAnsi="Times New Roman" w:cs="Times New Roman"/>
              </w:rPr>
              <w:t>Ethernet</w:t>
            </w:r>
            <w:proofErr w:type="spellEnd"/>
            <w:r w:rsidRPr="009D793D">
              <w:rPr>
                <w:rFonts w:ascii="Times New Roman" w:hAnsi="Times New Roman" w:cs="Times New Roman"/>
              </w:rPr>
              <w:t xml:space="preserve"> (RJ45)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 w:rsidRPr="009D793D">
              <w:rPr>
                <w:rFonts w:ascii="Times New Roman" w:hAnsi="Times New Roman" w:cs="Times New Roman"/>
              </w:rPr>
              <w:t>Работа с одномерными (1D) штрих-кодами</w:t>
            </w:r>
          </w:p>
        </w:tc>
        <w:tc>
          <w:tcPr>
            <w:tcW w:w="4820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 w:rsidRPr="009D793D">
              <w:rPr>
                <w:rFonts w:ascii="Times New Roman" w:hAnsi="Times New Roman" w:cs="Times New Roman"/>
              </w:rPr>
              <w:t>EAN-13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 w:rsidRPr="009D793D">
              <w:rPr>
                <w:rFonts w:ascii="Times New Roman" w:hAnsi="Times New Roman" w:cs="Times New Roman"/>
              </w:rPr>
              <w:t>Работа с двумерными (2D) штрих-кодами</w:t>
            </w:r>
          </w:p>
        </w:tc>
        <w:tc>
          <w:tcPr>
            <w:tcW w:w="4820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 w:rsidRPr="009D793D">
              <w:rPr>
                <w:rFonts w:ascii="Times New Roman" w:hAnsi="Times New Roman" w:cs="Times New Roman"/>
              </w:rPr>
              <w:t xml:space="preserve">QR </w:t>
            </w:r>
            <w:proofErr w:type="spellStart"/>
            <w:r w:rsidRPr="009D793D">
              <w:rPr>
                <w:rFonts w:ascii="Times New Roman" w:hAnsi="Times New Roman" w:cs="Times New Roman"/>
              </w:rPr>
              <w:t>Code</w:t>
            </w:r>
            <w:proofErr w:type="spellEnd"/>
          </w:p>
        </w:tc>
      </w:tr>
      <w:tr w:rsidR="00984842" w:rsidRPr="009518D5" w:rsidTr="00FB7BA5">
        <w:tc>
          <w:tcPr>
            <w:tcW w:w="4531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ширина бумаги, мм</w:t>
            </w:r>
          </w:p>
        </w:tc>
        <w:tc>
          <w:tcPr>
            <w:tcW w:w="4820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печати, мм/сек</w:t>
            </w:r>
          </w:p>
        </w:tc>
        <w:tc>
          <w:tcPr>
            <w:tcW w:w="4820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84842" w:rsidRPr="0048292E" w:rsidTr="00FB7BA5">
        <w:tc>
          <w:tcPr>
            <w:tcW w:w="4531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Интерфейсы ККМ</w:t>
            </w:r>
          </w:p>
        </w:tc>
        <w:tc>
          <w:tcPr>
            <w:tcW w:w="4820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 w:rsidRPr="009D793D">
              <w:rPr>
                <w:rFonts w:ascii="Times New Roman" w:hAnsi="Times New Roman" w:cs="Times New Roman"/>
              </w:rPr>
              <w:t>RJ-11, RS-232, USB, RJ</w:t>
            </w:r>
            <w:r>
              <w:rPr>
                <w:rFonts w:ascii="Times New Roman" w:hAnsi="Times New Roman" w:cs="Times New Roman"/>
              </w:rPr>
              <w:t>-</w:t>
            </w:r>
            <w:r w:rsidRPr="009D793D">
              <w:rPr>
                <w:rFonts w:ascii="Times New Roman" w:hAnsi="Times New Roman" w:cs="Times New Roman"/>
              </w:rPr>
              <w:t>45</w:t>
            </w:r>
          </w:p>
        </w:tc>
      </w:tr>
      <w:tr w:rsidR="00984842" w:rsidRPr="00413B12" w:rsidTr="00FB7BA5">
        <w:tc>
          <w:tcPr>
            <w:tcW w:w="4531" w:type="dxa"/>
          </w:tcPr>
          <w:p w:rsidR="00984842" w:rsidRPr="00413B1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</w:rPr>
              <w:t>отрезчика</w:t>
            </w:r>
            <w:proofErr w:type="spellEnd"/>
          </w:p>
        </w:tc>
        <w:tc>
          <w:tcPr>
            <w:tcW w:w="4820" w:type="dxa"/>
          </w:tcPr>
          <w:p w:rsidR="00984842" w:rsidRPr="00413B1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84842" w:rsidRPr="0048292E" w:rsidTr="00FB7BA5">
        <w:tc>
          <w:tcPr>
            <w:tcW w:w="4531" w:type="dxa"/>
          </w:tcPr>
          <w:p w:rsidR="00984842" w:rsidRPr="00413B12" w:rsidRDefault="00984842" w:rsidP="00FB7BA5">
            <w:pPr>
              <w:rPr>
                <w:rFonts w:ascii="Times New Roman" w:hAnsi="Times New Roman" w:cs="Times New Roman"/>
              </w:rPr>
            </w:pPr>
            <w:r w:rsidRPr="009D793D">
              <w:rPr>
                <w:rFonts w:ascii="Times New Roman" w:hAnsi="Times New Roman" w:cs="Times New Roman"/>
              </w:rPr>
              <w:t>Диапазон рабочих температур, °C</w:t>
            </w:r>
          </w:p>
        </w:tc>
        <w:tc>
          <w:tcPr>
            <w:tcW w:w="4820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+ 10..+40</w:t>
            </w:r>
          </w:p>
        </w:tc>
      </w:tr>
      <w:tr w:rsidR="00984842" w:rsidRPr="0048292E" w:rsidTr="00FB7BA5">
        <w:tc>
          <w:tcPr>
            <w:tcW w:w="4531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Габариты оборудования (</w:t>
            </w:r>
            <w:proofErr w:type="spellStart"/>
            <w:r>
              <w:rPr>
                <w:rFonts w:ascii="Times New Roman" w:hAnsi="Times New Roman" w:cs="Times New Roman"/>
              </w:rPr>
              <w:t>ШхГхВ</w:t>
            </w:r>
            <w:proofErr w:type="spellEnd"/>
            <w:r>
              <w:rPr>
                <w:rFonts w:ascii="Times New Roman" w:hAnsi="Times New Roman" w:cs="Times New Roman"/>
              </w:rPr>
              <w:t>), мм</w:t>
            </w:r>
          </w:p>
        </w:tc>
        <w:tc>
          <w:tcPr>
            <w:tcW w:w="4820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118х205х110 мм</w:t>
            </w:r>
          </w:p>
        </w:tc>
      </w:tr>
      <w:tr w:rsidR="00984842" w:rsidRPr="0048292E" w:rsidTr="00FB7BA5">
        <w:tc>
          <w:tcPr>
            <w:tcW w:w="4531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нетто, кг</w:t>
            </w:r>
          </w:p>
        </w:tc>
        <w:tc>
          <w:tcPr>
            <w:tcW w:w="4820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984842" w:rsidRPr="0048292E" w:rsidTr="00FB7BA5">
        <w:tc>
          <w:tcPr>
            <w:tcW w:w="4531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Драйвера</w:t>
            </w:r>
          </w:p>
        </w:tc>
        <w:tc>
          <w:tcPr>
            <w:tcW w:w="4820" w:type="dxa"/>
          </w:tcPr>
          <w:p w:rsidR="00984842" w:rsidRPr="002A308E" w:rsidRDefault="00984842" w:rsidP="00FB7B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Windows Driver, OPOS,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JavaPOS</w:t>
            </w:r>
            <w:proofErr w:type="spellEnd"/>
          </w:p>
        </w:tc>
      </w:tr>
    </w:tbl>
    <w:p w:rsidR="00984842" w:rsidRPr="0048292E" w:rsidRDefault="00984842" w:rsidP="00984842">
      <w:pPr>
        <w:rPr>
          <w:rFonts w:ascii="Times New Roman" w:hAnsi="Times New Roman" w:cs="Times New Roman"/>
        </w:rPr>
      </w:pPr>
    </w:p>
    <w:p w:rsidR="00984842" w:rsidRDefault="00984842" w:rsidP="00984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Денежный ящик</w:t>
      </w:r>
      <w:r w:rsidR="00BB7498">
        <w:rPr>
          <w:rFonts w:ascii="Times New Roman" w:hAnsi="Times New Roman" w:cs="Times New Roman"/>
        </w:rPr>
        <w:t xml:space="preserve"> -4</w:t>
      </w:r>
      <w:r>
        <w:rPr>
          <w:rFonts w:ascii="Times New Roman" w:hAnsi="Times New Roman" w:cs="Times New Roman"/>
        </w:rPr>
        <w:t>шт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84842" w:rsidRPr="0048292E" w:rsidTr="00FB7BA5">
        <w:tc>
          <w:tcPr>
            <w:tcW w:w="4531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  <w:b/>
              </w:rPr>
            </w:pPr>
            <w:r w:rsidRPr="0048292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4820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  <w:b/>
              </w:rPr>
            </w:pPr>
            <w:r w:rsidRPr="0048292E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84842" w:rsidTr="00FB7BA5">
        <w:tc>
          <w:tcPr>
            <w:tcW w:w="4531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4820" w:type="dxa"/>
          </w:tcPr>
          <w:p w:rsidR="00984842" w:rsidRPr="001A3231" w:rsidRDefault="00984842" w:rsidP="00FB7B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Денежный ящик 410В</w:t>
            </w:r>
          </w:p>
        </w:tc>
      </w:tr>
      <w:tr w:rsidR="00984842" w:rsidRPr="0048292E" w:rsidTr="00FB7BA5">
        <w:tc>
          <w:tcPr>
            <w:tcW w:w="4531" w:type="dxa"/>
          </w:tcPr>
          <w:p w:rsidR="00984842" w:rsidRPr="0048292E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замка</w:t>
            </w:r>
          </w:p>
        </w:tc>
        <w:tc>
          <w:tcPr>
            <w:tcW w:w="4820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Электромеханический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Pr="00E6335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ключа</w:t>
            </w:r>
          </w:p>
        </w:tc>
        <w:tc>
          <w:tcPr>
            <w:tcW w:w="4820" w:type="dxa"/>
          </w:tcPr>
          <w:p w:rsidR="00984842" w:rsidRPr="009518D5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Трёхпозиционный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денежного ящика</w:t>
            </w:r>
          </w:p>
        </w:tc>
        <w:tc>
          <w:tcPr>
            <w:tcW w:w="4820" w:type="dxa"/>
          </w:tcPr>
          <w:p w:rsidR="00984842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Горизонтальный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 w:rsidRPr="00810EA7">
              <w:rPr>
                <w:rFonts w:ascii="Times New Roman" w:hAnsi="Times New Roman" w:cs="Times New Roman"/>
              </w:rPr>
              <w:t>Количество отделений для банкнот</w:t>
            </w:r>
          </w:p>
        </w:tc>
        <w:tc>
          <w:tcPr>
            <w:tcW w:w="4820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ячеек для монет</w:t>
            </w:r>
          </w:p>
        </w:tc>
        <w:tc>
          <w:tcPr>
            <w:tcW w:w="4820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Фиксатор купюр</w:t>
            </w:r>
          </w:p>
        </w:tc>
        <w:tc>
          <w:tcPr>
            <w:tcW w:w="4820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84842" w:rsidRPr="009518D5" w:rsidTr="00FB7BA5">
        <w:tc>
          <w:tcPr>
            <w:tcW w:w="4531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Габариты, мм</w:t>
            </w:r>
          </w:p>
        </w:tc>
        <w:tc>
          <w:tcPr>
            <w:tcW w:w="4820" w:type="dxa"/>
          </w:tcPr>
          <w:p w:rsidR="00984842" w:rsidRPr="009D793D" w:rsidRDefault="00984842" w:rsidP="00FB7BA5">
            <w:pPr>
              <w:rPr>
                <w:rFonts w:ascii="Times New Roman" w:hAnsi="Times New Roman" w:cs="Times New Roman"/>
              </w:rPr>
            </w:pPr>
            <w:r w:rsidRPr="00C142C6">
              <w:rPr>
                <w:rFonts w:ascii="Times New Roman" w:hAnsi="Times New Roman" w:cs="Times New Roman"/>
              </w:rPr>
              <w:t>410х100х415</w:t>
            </w:r>
          </w:p>
        </w:tc>
      </w:tr>
    </w:tbl>
    <w:p w:rsidR="001F666F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42" w:rsidRDefault="00984842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6F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1F666F" w:rsidRPr="00D831F8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413FA7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E97F10">
        <w:rPr>
          <w:rFonts w:ascii="Times New Roman" w:hAnsi="Times New Roman" w:cs="Times New Roman"/>
          <w:sz w:val="28"/>
          <w:szCs w:val="28"/>
        </w:rPr>
        <w:t xml:space="preserve"> </w:t>
      </w:r>
      <w:r w:rsidRPr="00D831F8">
        <w:rPr>
          <w:rFonts w:ascii="Times New Roman" w:hAnsi="Times New Roman" w:cs="Times New Roman"/>
          <w:sz w:val="28"/>
          <w:szCs w:val="28"/>
        </w:rPr>
        <w:t>2019г.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lastRenderedPageBreak/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1F666F" w:rsidRDefault="001F666F" w:rsidP="001F6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F666F" w:rsidRPr="00D831F8" w:rsidRDefault="001F666F" w:rsidP="001F66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F666F" w:rsidRPr="00D831F8" w:rsidRDefault="001F666F" w:rsidP="001F6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F666F" w:rsidRDefault="001F666F" w:rsidP="00AA1CAB">
      <w:pPr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96" w:rsidRDefault="00041896" w:rsidP="004A28A2">
      <w:pPr>
        <w:spacing w:after="0" w:line="240" w:lineRule="auto"/>
      </w:pPr>
      <w:r>
        <w:separator/>
      </w:r>
    </w:p>
  </w:endnote>
  <w:endnote w:type="continuationSeparator" w:id="0">
    <w:p w:rsidR="00041896" w:rsidRDefault="00041896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96" w:rsidRDefault="00041896" w:rsidP="004A28A2">
      <w:pPr>
        <w:spacing w:after="0" w:line="240" w:lineRule="auto"/>
      </w:pPr>
      <w:r>
        <w:separator/>
      </w:r>
    </w:p>
  </w:footnote>
  <w:footnote w:type="continuationSeparator" w:id="0">
    <w:p w:rsidR="00041896" w:rsidRDefault="00041896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257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11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896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88E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36B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1F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770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5FE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23F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97F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20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66F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5F8F"/>
    <w:rsid w:val="00216047"/>
    <w:rsid w:val="00216453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67A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2A34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69FE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9C6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A7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D21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4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5D40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5CC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A72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B04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C8E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5FF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62"/>
    <w:rsid w:val="007969F1"/>
    <w:rsid w:val="00796AA3"/>
    <w:rsid w:val="00796C9B"/>
    <w:rsid w:val="00796E49"/>
    <w:rsid w:val="00797699"/>
    <w:rsid w:val="00797A26"/>
    <w:rsid w:val="00797AB2"/>
    <w:rsid w:val="00797B89"/>
    <w:rsid w:val="00797C1D"/>
    <w:rsid w:val="007A03C9"/>
    <w:rsid w:val="007A05BC"/>
    <w:rsid w:val="007A114C"/>
    <w:rsid w:val="007A1340"/>
    <w:rsid w:val="007A1F0A"/>
    <w:rsid w:val="007A1F2F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3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A70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27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4842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47CD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8C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2A53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3EF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369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8AB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1A6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4BB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498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AF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40D"/>
    <w:rsid w:val="00D61786"/>
    <w:rsid w:val="00D61BEB"/>
    <w:rsid w:val="00D61E50"/>
    <w:rsid w:val="00D62217"/>
    <w:rsid w:val="00D62243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2B8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97F10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2E3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0E5D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B8C"/>
    <w:rsid w:val="00F52C08"/>
    <w:rsid w:val="00F52E90"/>
    <w:rsid w:val="00F53742"/>
    <w:rsid w:val="00F538FB"/>
    <w:rsid w:val="00F540E0"/>
    <w:rsid w:val="00F543BA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4D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107E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3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188</cp:revision>
  <cp:lastPrinted>2017-10-05T11:03:00Z</cp:lastPrinted>
  <dcterms:created xsi:type="dcterms:W3CDTF">2017-11-09T05:08:00Z</dcterms:created>
  <dcterms:modified xsi:type="dcterms:W3CDTF">2019-09-05T04:46:00Z</dcterms:modified>
</cp:coreProperties>
</file>