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B9F" w:rsidRDefault="00787270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E3691C" w:rsidRDefault="00E3691C" w:rsidP="00E369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3B">
        <w:rPr>
          <w:rFonts w:ascii="Times New Roman" w:hAnsi="Times New Roman" w:cs="Times New Roman"/>
          <w:b/>
          <w:sz w:val="28"/>
          <w:szCs w:val="28"/>
        </w:rPr>
        <w:t>ЛОТ</w:t>
      </w:r>
      <w:r w:rsidR="000B0BDA">
        <w:rPr>
          <w:rFonts w:ascii="Times New Roman" w:hAnsi="Times New Roman" w:cs="Times New Roman"/>
          <w:b/>
          <w:sz w:val="28"/>
          <w:szCs w:val="28"/>
        </w:rPr>
        <w:t xml:space="preserve"> № 8</w:t>
      </w:r>
      <w:r w:rsidRPr="00543311"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ОИиКТ</w:t>
      </w:r>
      <w:proofErr w:type="spellEnd"/>
      <w:r w:rsidRPr="0054331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3691C" w:rsidRPr="00543311" w:rsidRDefault="00E3691C" w:rsidP="00E369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43311">
        <w:rPr>
          <w:rFonts w:ascii="Times New Roman" w:hAnsi="Times New Roman" w:cs="Times New Roman"/>
          <w:b/>
          <w:sz w:val="28"/>
          <w:szCs w:val="28"/>
        </w:rPr>
        <w:t>«</w:t>
      </w:r>
      <w:r w:rsidR="0014224B">
        <w:rPr>
          <w:rFonts w:ascii="Times New Roman" w:hAnsi="Times New Roman" w:cs="Times New Roman"/>
          <w:b/>
          <w:sz w:val="28"/>
          <w:szCs w:val="28"/>
        </w:rPr>
        <w:t xml:space="preserve">Годовая подписка </w:t>
      </w:r>
      <w:r w:rsidR="00D56FCF">
        <w:rPr>
          <w:rFonts w:ascii="Times New Roman" w:hAnsi="Times New Roman" w:cs="Times New Roman"/>
          <w:b/>
          <w:sz w:val="28"/>
          <w:szCs w:val="28"/>
          <w:lang w:val="en-US"/>
        </w:rPr>
        <w:t>Photoshop</w:t>
      </w:r>
      <w:r w:rsidR="00D56FCF" w:rsidRPr="00227ED3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543311">
        <w:rPr>
          <w:rFonts w:ascii="Times New Roman" w:hAnsi="Times New Roman" w:cs="Times New Roman"/>
          <w:b/>
          <w:sz w:val="28"/>
          <w:szCs w:val="28"/>
        </w:rPr>
        <w:t>InDesign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3C4822" w:rsidRPr="00787270" w:rsidRDefault="003C4822" w:rsidP="00E409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86D86" w:rsidRDefault="00586D86" w:rsidP="00586D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ПАО «НЕФАЗ», именуемый в дальнейшем Организатор закупки, приглашает Вас принять участие в конкурентной процедуре закупки.</w:t>
      </w:r>
    </w:p>
    <w:p w:rsidR="00586D86" w:rsidRDefault="00586D86" w:rsidP="00586D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 по адресу: </w:t>
      </w:r>
      <w:hyperlink r:id="rId5" w:history="1">
        <w:r w:rsidR="005F29F0" w:rsidRPr="0034477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zakupki</w:t>
        </w:r>
        <w:r w:rsidR="005F29F0" w:rsidRPr="00344772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5F29F0" w:rsidRPr="0034477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ikt</w:t>
        </w:r>
        <w:r w:rsidR="005F29F0" w:rsidRPr="00344772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5F29F0" w:rsidRPr="0034477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nefaz</w:t>
        </w:r>
        <w:r w:rsidR="005F29F0" w:rsidRPr="0034477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5F29F0" w:rsidRPr="0034477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5F29F0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586D86" w:rsidRDefault="00B950CD" w:rsidP="00586D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подачи предложений: до 0</w:t>
      </w:r>
      <w:r w:rsidR="00227ED3">
        <w:rPr>
          <w:rFonts w:ascii="Times New Roman" w:hAnsi="Times New Roman" w:cs="Times New Roman"/>
          <w:sz w:val="28"/>
          <w:szCs w:val="28"/>
        </w:rPr>
        <w:t>7</w:t>
      </w:r>
      <w:r w:rsidR="00941982">
        <w:rPr>
          <w:rFonts w:ascii="Times New Roman" w:hAnsi="Times New Roman" w:cs="Times New Roman"/>
          <w:sz w:val="28"/>
          <w:szCs w:val="28"/>
        </w:rPr>
        <w:t>.04</w:t>
      </w:r>
      <w:r w:rsidR="008C169A">
        <w:rPr>
          <w:rFonts w:ascii="Times New Roman" w:hAnsi="Times New Roman" w:cs="Times New Roman"/>
          <w:sz w:val="28"/>
          <w:szCs w:val="28"/>
        </w:rPr>
        <w:t>.20</w:t>
      </w:r>
      <w:r w:rsidR="004F12D0">
        <w:rPr>
          <w:rFonts w:ascii="Times New Roman" w:hAnsi="Times New Roman" w:cs="Times New Roman"/>
          <w:sz w:val="28"/>
          <w:szCs w:val="28"/>
        </w:rPr>
        <w:t>21</w:t>
      </w:r>
      <w:r w:rsidR="00E31E4B">
        <w:rPr>
          <w:rFonts w:ascii="Times New Roman" w:hAnsi="Times New Roman" w:cs="Times New Roman"/>
          <w:sz w:val="28"/>
          <w:szCs w:val="28"/>
        </w:rPr>
        <w:t xml:space="preserve"> г. 12</w:t>
      </w:r>
      <w:r w:rsidR="00586D86">
        <w:rPr>
          <w:rFonts w:ascii="Times New Roman" w:hAnsi="Times New Roman" w:cs="Times New Roman"/>
          <w:sz w:val="28"/>
          <w:szCs w:val="28"/>
        </w:rPr>
        <w:t xml:space="preserve">:00ч.                  </w:t>
      </w:r>
    </w:p>
    <w:p w:rsidR="00586D86" w:rsidRDefault="00586D86" w:rsidP="00586D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813B1">
        <w:rPr>
          <w:rFonts w:ascii="Times New Roman" w:hAnsi="Times New Roman" w:cs="Times New Roman"/>
          <w:sz w:val="28"/>
          <w:szCs w:val="28"/>
        </w:rPr>
        <w:t>рок расс</w:t>
      </w:r>
      <w:r w:rsidR="00227ED3">
        <w:rPr>
          <w:rFonts w:ascii="Times New Roman" w:hAnsi="Times New Roman" w:cs="Times New Roman"/>
          <w:sz w:val="28"/>
          <w:szCs w:val="28"/>
        </w:rPr>
        <w:t>мотрений предложений с 29</w:t>
      </w:r>
      <w:r w:rsidR="007C7F09">
        <w:rPr>
          <w:rFonts w:ascii="Times New Roman" w:hAnsi="Times New Roman" w:cs="Times New Roman"/>
          <w:sz w:val="28"/>
          <w:szCs w:val="28"/>
        </w:rPr>
        <w:t>.0</w:t>
      </w:r>
      <w:r w:rsidR="005613D8">
        <w:rPr>
          <w:rFonts w:ascii="Times New Roman" w:hAnsi="Times New Roman" w:cs="Times New Roman"/>
          <w:sz w:val="28"/>
          <w:szCs w:val="28"/>
        </w:rPr>
        <w:t>3</w:t>
      </w:r>
      <w:r w:rsidR="008C169A">
        <w:rPr>
          <w:rFonts w:ascii="Times New Roman" w:hAnsi="Times New Roman" w:cs="Times New Roman"/>
          <w:sz w:val="28"/>
          <w:szCs w:val="28"/>
        </w:rPr>
        <w:t>.20</w:t>
      </w:r>
      <w:r w:rsidR="00227ED3">
        <w:rPr>
          <w:rFonts w:ascii="Times New Roman" w:hAnsi="Times New Roman" w:cs="Times New Roman"/>
          <w:sz w:val="28"/>
          <w:szCs w:val="28"/>
        </w:rPr>
        <w:t>21г. по 07</w:t>
      </w:r>
      <w:r w:rsidR="00941982">
        <w:rPr>
          <w:rFonts w:ascii="Times New Roman" w:hAnsi="Times New Roman" w:cs="Times New Roman"/>
          <w:sz w:val="28"/>
          <w:szCs w:val="28"/>
        </w:rPr>
        <w:t>.04</w:t>
      </w:r>
      <w:r w:rsidR="008C169A">
        <w:rPr>
          <w:rFonts w:ascii="Times New Roman" w:hAnsi="Times New Roman" w:cs="Times New Roman"/>
          <w:sz w:val="28"/>
          <w:szCs w:val="28"/>
        </w:rPr>
        <w:t>.20</w:t>
      </w:r>
      <w:r w:rsidR="004F12D0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86D86" w:rsidRDefault="005F29F0" w:rsidP="00586D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предоставление коммерческого предложения </w:t>
      </w:r>
      <w:r w:rsidR="00586D86">
        <w:rPr>
          <w:rFonts w:ascii="Times New Roman" w:hAnsi="Times New Roman" w:cs="Times New Roman"/>
          <w:sz w:val="28"/>
          <w:szCs w:val="28"/>
        </w:rPr>
        <w:t>в установленные сроки считается автоматическим отказом от участия.</w:t>
      </w:r>
    </w:p>
    <w:p w:rsidR="00586D86" w:rsidRDefault="00586D86" w:rsidP="00586D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Прошу условия Вашего коммерческого предложения распространять на все организации ПАО «НЕФАЗ», закупающие идентичный товар работу или услугу.</w:t>
      </w:r>
    </w:p>
    <w:p w:rsidR="00586D86" w:rsidRPr="008C169A" w:rsidRDefault="00586D86" w:rsidP="0015473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Все необходимые разъяснения и интересующие Вас с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ведения, Вы можете получить, связавшись с лицом, ответственным за организацию закупочной процедуры:</w:t>
      </w:r>
      <w:r w:rsidR="0015473B">
        <w:rPr>
          <w:rFonts w:ascii="Times New Roman" w:hAnsi="Times New Roman" w:cs="Times New Roman"/>
          <w:sz w:val="28"/>
          <w:szCs w:val="28"/>
        </w:rPr>
        <w:t xml:space="preserve"> Галиева Лилиана Данифовна</w:t>
      </w:r>
      <w:r w:rsidRPr="00D813B1">
        <w:rPr>
          <w:rFonts w:ascii="Times New Roman" w:hAnsi="Times New Roman" w:cs="Times New Roman"/>
          <w:sz w:val="28"/>
          <w:szCs w:val="28"/>
        </w:rPr>
        <w:t xml:space="preserve">, </w:t>
      </w:r>
      <w:r w:rsidRPr="00D813B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D813B1">
        <w:rPr>
          <w:rFonts w:ascii="Times New Roman" w:hAnsi="Times New Roman" w:cs="Times New Roman"/>
          <w:sz w:val="28"/>
          <w:szCs w:val="28"/>
        </w:rPr>
        <w:t>-</w:t>
      </w:r>
      <w:r w:rsidRPr="00D813B1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D813B1">
        <w:rPr>
          <w:rFonts w:ascii="Times New Roman" w:hAnsi="Times New Roman" w:cs="Times New Roman"/>
          <w:sz w:val="28"/>
          <w:szCs w:val="28"/>
        </w:rPr>
        <w:t>:</w:t>
      </w:r>
      <w:r w:rsidR="005F29F0" w:rsidRPr="005F29F0">
        <w:t xml:space="preserve"> </w:t>
      </w:r>
      <w:hyperlink r:id="rId6" w:history="1">
        <w:r w:rsidR="005F29F0" w:rsidRPr="00344772">
          <w:rPr>
            <w:rStyle w:val="a3"/>
            <w:rFonts w:ascii="Times New Roman" w:hAnsi="Times New Roman" w:cs="Times New Roman"/>
            <w:sz w:val="28"/>
            <w:szCs w:val="28"/>
          </w:rPr>
          <w:t>galieva.ikt@nefaz.ru</w:t>
        </w:r>
      </w:hyperlink>
      <w:r w:rsidR="005F29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тел</w:t>
      </w:r>
      <w:r w:rsidRPr="00D813B1">
        <w:rPr>
          <w:rFonts w:ascii="Times New Roman" w:hAnsi="Times New Roman" w:cs="Times New Roman"/>
          <w:sz w:val="28"/>
          <w:szCs w:val="28"/>
        </w:rPr>
        <w:t>.</w:t>
      </w:r>
      <w:r w:rsidRPr="00D813B1">
        <w:t xml:space="preserve"> </w:t>
      </w:r>
      <w:r w:rsidRPr="008C169A">
        <w:rPr>
          <w:rFonts w:ascii="Times New Roman" w:hAnsi="Times New Roman" w:cs="Times New Roman"/>
          <w:sz w:val="28"/>
          <w:szCs w:val="28"/>
        </w:rPr>
        <w:t>(34783) 6-2</w:t>
      </w:r>
      <w:r w:rsidR="005F29F0">
        <w:rPr>
          <w:rFonts w:ascii="Times New Roman" w:hAnsi="Times New Roman" w:cs="Times New Roman"/>
          <w:sz w:val="28"/>
          <w:szCs w:val="28"/>
        </w:rPr>
        <w:t>9</w:t>
      </w:r>
      <w:r w:rsidRPr="008C169A">
        <w:rPr>
          <w:rFonts w:ascii="Times New Roman" w:hAnsi="Times New Roman" w:cs="Times New Roman"/>
          <w:sz w:val="28"/>
          <w:szCs w:val="28"/>
        </w:rPr>
        <w:t>-</w:t>
      </w:r>
      <w:r w:rsidR="005F29F0">
        <w:rPr>
          <w:rFonts w:ascii="Times New Roman" w:hAnsi="Times New Roman" w:cs="Times New Roman"/>
          <w:sz w:val="28"/>
          <w:szCs w:val="28"/>
        </w:rPr>
        <w:t>90</w:t>
      </w:r>
      <w:r w:rsidR="0015473B">
        <w:rPr>
          <w:rFonts w:ascii="Times New Roman" w:hAnsi="Times New Roman" w:cs="Times New Roman"/>
          <w:sz w:val="28"/>
          <w:szCs w:val="28"/>
        </w:rPr>
        <w:t>.</w:t>
      </w:r>
    </w:p>
    <w:p w:rsidR="00586D86" w:rsidRDefault="00586D86" w:rsidP="00586D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выявлении признаков коррупции, злоупотреблением полномочий или халатности со стороны сотрудников</w:t>
      </w:r>
      <w:r w:rsidR="005F29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ПАО «НЕФАЗ» просим обращаться по телефону круглосуточной «горячей линии» +7(8552) 37-18-37.</w:t>
      </w:r>
    </w:p>
    <w:p w:rsidR="00586D86" w:rsidRDefault="00586D86" w:rsidP="00586D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Гарантируется полная анонимность, исключается какое - то бы ни было негативное воздействие на обратившихся, даже в том случае, если сообщенная информация не получила подтверждения в ходе внутреннего расследования.</w:t>
      </w:r>
    </w:p>
    <w:p w:rsidR="00586D86" w:rsidRDefault="00586D86" w:rsidP="00586D8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6D86" w:rsidRDefault="00586D86" w:rsidP="00586D8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586D86" w:rsidRPr="004D103B" w:rsidRDefault="005F29F0" w:rsidP="00586D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Электромеханик</w:t>
      </w:r>
      <w:r w:rsidR="00586D86" w:rsidRPr="004D10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6D86">
        <w:rPr>
          <w:rFonts w:ascii="Times New Roman" w:hAnsi="Times New Roman" w:cs="Times New Roman"/>
          <w:sz w:val="28"/>
          <w:szCs w:val="28"/>
        </w:rPr>
        <w:t>ОИиКТ</w:t>
      </w:r>
      <w:proofErr w:type="spellEnd"/>
      <w:r w:rsidR="00586D86" w:rsidRPr="004D103B">
        <w:rPr>
          <w:rFonts w:ascii="Times New Roman" w:hAnsi="Times New Roman" w:cs="Times New Roman"/>
          <w:sz w:val="28"/>
          <w:szCs w:val="28"/>
        </w:rPr>
        <w:t xml:space="preserve"> </w:t>
      </w:r>
      <w:r w:rsidR="00586D86" w:rsidRPr="004D103B">
        <w:rPr>
          <w:rFonts w:ascii="Times New Roman" w:hAnsi="Times New Roman" w:cs="Times New Roman"/>
          <w:sz w:val="28"/>
          <w:szCs w:val="28"/>
        </w:rPr>
        <w:tab/>
      </w:r>
      <w:r w:rsidR="00586D86" w:rsidRPr="004D103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="00586D86" w:rsidRPr="004D103B">
        <w:rPr>
          <w:rFonts w:ascii="Times New Roman" w:hAnsi="Times New Roman" w:cs="Times New Roman"/>
          <w:i/>
          <w:sz w:val="28"/>
          <w:szCs w:val="28"/>
        </w:rPr>
        <w:t xml:space="preserve">подпись             </w:t>
      </w:r>
      <w:r w:rsidR="00586D8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86D86"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Л.Д. Галиева</w:t>
      </w:r>
      <w:r w:rsidR="00586D86" w:rsidRPr="004D10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6D86" w:rsidRDefault="00586D86" w:rsidP="00586D86">
      <w:pPr>
        <w:rPr>
          <w:rFonts w:ascii="Times New Roman" w:hAnsi="Times New Roman" w:cs="Times New Roman"/>
          <w:sz w:val="28"/>
          <w:szCs w:val="28"/>
        </w:rPr>
      </w:pPr>
    </w:p>
    <w:p w:rsidR="00662730" w:rsidRDefault="00662730" w:rsidP="00586D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662730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1038DE"/>
    <w:multiLevelType w:val="hybridMultilevel"/>
    <w:tmpl w:val="DFCAF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90439F"/>
    <w:multiLevelType w:val="multilevel"/>
    <w:tmpl w:val="6B3C5A1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3" w15:restartNumberingAfterBreak="0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DA724B7"/>
    <w:multiLevelType w:val="hybridMultilevel"/>
    <w:tmpl w:val="5FF4B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2B2A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0BDA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24B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73B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D44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3A4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9FA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57D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27ED3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536D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5B6F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13B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74E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822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A6B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3C2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03B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2D0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829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19C5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3D8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357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D86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72F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9F0"/>
    <w:rsid w:val="005F2CD7"/>
    <w:rsid w:val="005F2D90"/>
    <w:rsid w:val="005F309B"/>
    <w:rsid w:val="005F31A6"/>
    <w:rsid w:val="005F3A68"/>
    <w:rsid w:val="005F4058"/>
    <w:rsid w:val="005F4452"/>
    <w:rsid w:val="005F5543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5E2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02F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09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D91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6F9C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69A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0AC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3E00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99D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982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0C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5BBD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57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0B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587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32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B46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5AC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3F3F"/>
    <w:rsid w:val="00B840B2"/>
    <w:rsid w:val="00B84152"/>
    <w:rsid w:val="00B845BE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0CD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0FF3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D29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02E"/>
    <w:rsid w:val="00CE2136"/>
    <w:rsid w:val="00CE21DA"/>
    <w:rsid w:val="00CE26F7"/>
    <w:rsid w:val="00CE2B26"/>
    <w:rsid w:val="00CE441D"/>
    <w:rsid w:val="00CE45C8"/>
    <w:rsid w:val="00CE4E2B"/>
    <w:rsid w:val="00CE534F"/>
    <w:rsid w:val="00CE5777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07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7BE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6FCF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B1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8BE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1E4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691C"/>
    <w:rsid w:val="00E370AB"/>
    <w:rsid w:val="00E40794"/>
    <w:rsid w:val="00E40963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2BD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46E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37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46C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5A23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960"/>
    <w:rsid w:val="00FC3A3A"/>
    <w:rsid w:val="00FC40F7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296D3"/>
  <w15:docId w15:val="{4D8D0D06-6457-4DAC-B6D9-085183894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F12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F12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alieva.ikt@nefaz.ru" TargetMode="External"/><Relationship Id="rId5" Type="http://schemas.openxmlformats.org/officeDocument/2006/relationships/hyperlink" Target="mailto:zakupki-ikt@nefaz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parfenova.kop</dc:creator>
  <cp:lastModifiedBy>Галиева Лилиана Данифовна</cp:lastModifiedBy>
  <cp:revision>39</cp:revision>
  <cp:lastPrinted>2021-01-14T06:29:00Z</cp:lastPrinted>
  <dcterms:created xsi:type="dcterms:W3CDTF">2021-02-16T06:29:00Z</dcterms:created>
  <dcterms:modified xsi:type="dcterms:W3CDTF">2021-04-05T04:17:00Z</dcterms:modified>
</cp:coreProperties>
</file>