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Default="0009189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AF3486" w:rsidRPr="00AF3486" w:rsidRDefault="00AF3486" w:rsidP="00AF34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3486">
        <w:rPr>
          <w:rFonts w:ascii="Times New Roman" w:hAnsi="Times New Roman" w:cs="Times New Roman"/>
          <w:sz w:val="28"/>
          <w:szCs w:val="28"/>
        </w:rPr>
        <w:t>Коммерческое предложение</w:t>
      </w:r>
      <w:r w:rsidR="00277621">
        <w:rPr>
          <w:rFonts w:ascii="Times New Roman" w:hAnsi="Times New Roman" w:cs="Times New Roman"/>
          <w:sz w:val="28"/>
          <w:szCs w:val="28"/>
        </w:rPr>
        <w:t>/прейскурант</w:t>
      </w:r>
      <w:r w:rsidRPr="00AF3486">
        <w:rPr>
          <w:rFonts w:ascii="Times New Roman" w:hAnsi="Times New Roman" w:cs="Times New Roman"/>
          <w:sz w:val="28"/>
          <w:szCs w:val="28"/>
        </w:rPr>
        <w:t>;</w:t>
      </w:r>
    </w:p>
    <w:p w:rsidR="00AF3486" w:rsidRPr="00AF3486" w:rsidRDefault="00277621" w:rsidP="00AF34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Аттестат аккредитации на право поверки СИ с Областью аккредитации, включающей поверку </w:t>
      </w:r>
      <w:r w:rsidR="00851C57">
        <w:rPr>
          <w:rFonts w:ascii="Times New Roman" w:hAnsi="Times New Roman" w:cs="Times New Roman"/>
          <w:sz w:val="28"/>
          <w:szCs w:val="28"/>
        </w:rPr>
        <w:t>прибора типа РМ</w:t>
      </w:r>
      <w:r w:rsidR="00AF3486" w:rsidRPr="00AF3486">
        <w:rPr>
          <w:rFonts w:ascii="Times New Roman" w:hAnsi="Times New Roman" w:cs="Times New Roman"/>
          <w:sz w:val="28"/>
          <w:szCs w:val="28"/>
        </w:rPr>
        <w:t>;</w:t>
      </w:r>
    </w:p>
    <w:p w:rsidR="00AF3486" w:rsidRPr="00826587" w:rsidRDefault="00AF3486" w:rsidP="00A500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26587">
        <w:rPr>
          <w:rFonts w:ascii="Times New Roman" w:hAnsi="Times New Roman" w:cs="Times New Roman"/>
          <w:sz w:val="28"/>
          <w:szCs w:val="28"/>
        </w:rPr>
        <w:t>Заполненн</w:t>
      </w:r>
      <w:r w:rsidR="00B70B95" w:rsidRPr="00826587">
        <w:rPr>
          <w:rFonts w:ascii="Times New Roman" w:hAnsi="Times New Roman" w:cs="Times New Roman"/>
          <w:sz w:val="28"/>
          <w:szCs w:val="28"/>
        </w:rPr>
        <w:t>ая</w:t>
      </w:r>
      <w:r w:rsidRPr="00826587">
        <w:rPr>
          <w:rFonts w:ascii="Times New Roman" w:hAnsi="Times New Roman" w:cs="Times New Roman"/>
          <w:sz w:val="28"/>
          <w:szCs w:val="28"/>
        </w:rPr>
        <w:t xml:space="preserve"> </w:t>
      </w:r>
      <w:r w:rsidR="00B70B95" w:rsidRPr="00826587">
        <w:rPr>
          <w:rFonts w:ascii="Times New Roman" w:hAnsi="Times New Roman" w:cs="Times New Roman"/>
          <w:sz w:val="28"/>
          <w:szCs w:val="28"/>
        </w:rPr>
        <w:t xml:space="preserve">краткая </w:t>
      </w:r>
      <w:r w:rsidRPr="00826587">
        <w:rPr>
          <w:rFonts w:ascii="Times New Roman" w:hAnsi="Times New Roman" w:cs="Times New Roman"/>
          <w:sz w:val="28"/>
          <w:szCs w:val="28"/>
        </w:rPr>
        <w:t>анкет</w:t>
      </w:r>
      <w:r w:rsidR="00B70B95" w:rsidRPr="00826587">
        <w:rPr>
          <w:rFonts w:ascii="Times New Roman" w:hAnsi="Times New Roman" w:cs="Times New Roman"/>
          <w:sz w:val="28"/>
          <w:szCs w:val="28"/>
        </w:rPr>
        <w:t>а</w:t>
      </w:r>
      <w:r w:rsidRPr="00826587">
        <w:rPr>
          <w:rFonts w:ascii="Times New Roman" w:hAnsi="Times New Roman" w:cs="Times New Roman"/>
          <w:sz w:val="28"/>
          <w:szCs w:val="28"/>
        </w:rPr>
        <w:t xml:space="preserve"> контр</w:t>
      </w:r>
      <w:bookmarkStart w:id="0" w:name="_GoBack"/>
      <w:bookmarkEnd w:id="0"/>
      <w:r w:rsidRPr="00826587">
        <w:rPr>
          <w:rFonts w:ascii="Times New Roman" w:hAnsi="Times New Roman" w:cs="Times New Roman"/>
          <w:sz w:val="28"/>
          <w:szCs w:val="28"/>
        </w:rPr>
        <w:t>агента</w:t>
      </w:r>
      <w:r w:rsidR="00851C57">
        <w:rPr>
          <w:rFonts w:ascii="Times New Roman" w:hAnsi="Times New Roman" w:cs="Times New Roman"/>
          <w:sz w:val="28"/>
          <w:szCs w:val="28"/>
        </w:rPr>
        <w:t xml:space="preserve"> (во вложении)</w:t>
      </w:r>
      <w:r w:rsidR="00826587">
        <w:rPr>
          <w:rFonts w:ascii="Times New Roman" w:hAnsi="Times New Roman" w:cs="Times New Roman"/>
          <w:sz w:val="28"/>
          <w:szCs w:val="28"/>
        </w:rPr>
        <w:t>.</w:t>
      </w:r>
    </w:p>
    <w:sectPr w:rsidR="00AF3486" w:rsidRPr="0082658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D1998"/>
    <w:multiLevelType w:val="hybridMultilevel"/>
    <w:tmpl w:val="70C0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519C8"/>
    <w:rsid w:val="00091893"/>
    <w:rsid w:val="000D2F70"/>
    <w:rsid w:val="001C2582"/>
    <w:rsid w:val="00277621"/>
    <w:rsid w:val="0028083F"/>
    <w:rsid w:val="002A3EA2"/>
    <w:rsid w:val="00312CDD"/>
    <w:rsid w:val="0052275D"/>
    <w:rsid w:val="006828EE"/>
    <w:rsid w:val="00777E49"/>
    <w:rsid w:val="00780A0B"/>
    <w:rsid w:val="00787CDD"/>
    <w:rsid w:val="007A6AF1"/>
    <w:rsid w:val="00826587"/>
    <w:rsid w:val="00851C57"/>
    <w:rsid w:val="009B2F13"/>
    <w:rsid w:val="009F4AAB"/>
    <w:rsid w:val="00AD3708"/>
    <w:rsid w:val="00AF3486"/>
    <w:rsid w:val="00B70B95"/>
    <w:rsid w:val="00BA46FA"/>
    <w:rsid w:val="00BE56FE"/>
    <w:rsid w:val="00C1258B"/>
    <w:rsid w:val="00C74268"/>
    <w:rsid w:val="00DF391B"/>
    <w:rsid w:val="00F13C5B"/>
    <w:rsid w:val="00FB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9CACF"/>
  <w15:docId w15:val="{731910C8-67C3-49D3-A4AD-51EE2460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486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Ощепкова Ольга Николаевна</cp:lastModifiedBy>
  <cp:revision>29</cp:revision>
  <dcterms:created xsi:type="dcterms:W3CDTF">2018-07-30T08:48:00Z</dcterms:created>
  <dcterms:modified xsi:type="dcterms:W3CDTF">2021-09-24T12:06:00Z</dcterms:modified>
</cp:coreProperties>
</file>