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Default="00787270" w:rsidP="00B244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CA7106" w:rsidRDefault="00CA7106" w:rsidP="007D7E49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r w:rsidRPr="00CA7106">
        <w:rPr>
          <w:rFonts w:ascii="Times New Roman" w:hAnsi="Times New Roman" w:cs="Times New Roman"/>
          <w:b/>
          <w:i/>
          <w:sz w:val="28"/>
          <w:szCs w:val="28"/>
        </w:rPr>
        <w:t>Лот 102/ОК Курс по обучению оформления электронно-путевых листов.</w:t>
      </w:r>
    </w:p>
    <w:bookmarkEnd w:id="0"/>
    <w:p w:rsidR="00CA7106" w:rsidRDefault="00CA7106" w:rsidP="007D7E49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8E67F0">
        <w:rPr>
          <w:rFonts w:ascii="Times New Roman" w:hAnsi="Times New Roman" w:cs="Times New Roman"/>
          <w:sz w:val="28"/>
          <w:szCs w:val="28"/>
        </w:rPr>
        <w:t xml:space="preserve"> </w:t>
      </w:r>
      <w:r w:rsidR="001F7488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4561">
        <w:rPr>
          <w:rFonts w:ascii="Times New Roman" w:hAnsi="Times New Roman" w:cs="Times New Roman"/>
          <w:sz w:val="28"/>
          <w:szCs w:val="28"/>
        </w:rPr>
        <w:t xml:space="preserve">по </w:t>
      </w:r>
      <w:r w:rsidR="00FC250A">
        <w:rPr>
          <w:rFonts w:ascii="Times New Roman" w:hAnsi="Times New Roman" w:cs="Times New Roman"/>
          <w:sz w:val="28"/>
          <w:szCs w:val="28"/>
        </w:rPr>
        <w:t>обучению работников завода</w:t>
      </w:r>
      <w:r w:rsidR="00EC4561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до </w:t>
      </w:r>
      <w:r w:rsidR="00CA7106">
        <w:rPr>
          <w:rFonts w:ascii="Times New Roman" w:hAnsi="Times New Roman" w:cs="Times New Roman"/>
          <w:sz w:val="28"/>
          <w:szCs w:val="28"/>
        </w:rPr>
        <w:t>22.10</w:t>
      </w:r>
      <w:r w:rsidR="00E152C6">
        <w:rPr>
          <w:rFonts w:ascii="Times New Roman" w:hAnsi="Times New Roman" w:cs="Times New Roman"/>
          <w:sz w:val="28"/>
          <w:szCs w:val="28"/>
        </w:rPr>
        <w:t>.</w:t>
      </w:r>
      <w:r w:rsidR="00AF065D">
        <w:rPr>
          <w:rFonts w:ascii="Times New Roman" w:hAnsi="Times New Roman" w:cs="Times New Roman"/>
          <w:sz w:val="28"/>
          <w:szCs w:val="28"/>
        </w:rPr>
        <w:t>2024</w:t>
      </w:r>
      <w:r w:rsidR="006837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EC456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4561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E152C6" w:rsidRPr="00787270">
        <w:rPr>
          <w:rFonts w:ascii="Times New Roman" w:hAnsi="Times New Roman" w:cs="Times New Roman"/>
          <w:sz w:val="28"/>
          <w:szCs w:val="28"/>
        </w:rPr>
        <w:t>коммерческого предложения в</w:t>
      </w:r>
      <w:r w:rsidRPr="00787270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5F44F2">
        <w:t xml:space="preserve"> </w:t>
      </w:r>
      <w:hyperlink r:id="rId6" w:history="1"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787270">
        <w:rPr>
          <w:rFonts w:ascii="Times New Roman" w:hAnsi="Times New Roman" w:cs="Times New Roman"/>
          <w:sz w:val="28"/>
          <w:szCs w:val="28"/>
        </w:rPr>
        <w:t xml:space="preserve">, </w:t>
      </w:r>
      <w:r w:rsidR="005F44F2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>
        <w:rPr>
          <w:rFonts w:ascii="Times New Roman" w:hAnsi="Times New Roman" w:cs="Times New Roman"/>
          <w:sz w:val="28"/>
          <w:szCs w:val="28"/>
        </w:rPr>
        <w:t>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21-78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C60B26" w:rsidRPr="00C60B2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C60B2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C81307" w:rsidRDefault="001F7642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D7E49">
        <w:rPr>
          <w:rFonts w:ascii="Times New Roman" w:hAnsi="Times New Roman" w:cs="Times New Roman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z w:val="28"/>
          <w:szCs w:val="28"/>
        </w:rPr>
        <w:t>РЗГДпоУП</w:t>
      </w:r>
      <w:r w:rsidR="007D7E49">
        <w:rPr>
          <w:rFonts w:ascii="Times New Roman" w:hAnsi="Times New Roman" w:cs="Times New Roman"/>
          <w:sz w:val="28"/>
          <w:szCs w:val="28"/>
        </w:rPr>
        <w:tab/>
      </w:r>
      <w:r w:rsidR="00EA01AD" w:rsidRPr="00EA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C81307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</w:t>
      </w:r>
      <w:r w:rsidR="00E5413E" w:rsidRPr="007876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Адельгужина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Г.Р.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1307" w:rsidRDefault="00C813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1307" w:rsidRPr="00C81307" w:rsidRDefault="00C81307" w:rsidP="00C81307">
      <w:pPr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ТРЕБОВАНИЯ К ПРЕДМЕТУ ЗАКУПКИ И ПОСТАВЩИКУ</w:t>
      </w:r>
    </w:p>
    <w:p w:rsidR="00C81307" w:rsidRPr="00C81307" w:rsidRDefault="00C81307" w:rsidP="00C81307">
      <w:pPr>
        <w:numPr>
          <w:ilvl w:val="0"/>
          <w:numId w:val="8"/>
        </w:numPr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 xml:space="preserve"> Требования к предмету закупки: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Код ОКПД 2: 85 (Услуги в области образования)</w:t>
      </w:r>
    </w:p>
    <w:p w:rsidR="00C81307" w:rsidRPr="00C81307" w:rsidRDefault="00C8130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Наименование программы обучения: </w:t>
      </w:r>
      <w:r w:rsidR="00873A94" w:rsidRPr="00873A94">
        <w:rPr>
          <w:rFonts w:ascii="Times New Roman" w:eastAsia="Times New Roman" w:hAnsi="Times New Roman" w:cs="Times New Roman"/>
          <w:sz w:val="24"/>
          <w:szCs w:val="28"/>
        </w:rPr>
        <w:t>Обучение «Обеспечение экологической безопасности руководителями и специалистами общехозяйственных систем управления».</w:t>
      </w:r>
    </w:p>
    <w:p w:rsidR="00C81307" w:rsidRPr="00C81307" w:rsidRDefault="00A130B6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Количество обучаемых: 1</w:t>
      </w:r>
      <w:r w:rsidR="00C81307">
        <w:rPr>
          <w:rFonts w:ascii="Times New Roman" w:eastAsia="Times New Roman" w:hAnsi="Times New Roman" w:cs="Times New Roman"/>
          <w:sz w:val="24"/>
          <w:szCs w:val="28"/>
        </w:rPr>
        <w:t xml:space="preserve"> человек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709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закупки:</w:t>
      </w:r>
    </w:p>
    <w:p w:rsidR="00C81307" w:rsidRPr="00D818BC" w:rsidRDefault="00D818BC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D818BC">
        <w:rPr>
          <w:rFonts w:ascii="Times New Roman" w:eastAsia="Times New Roman" w:hAnsi="Times New Roman" w:cs="Times New Roman"/>
          <w:sz w:val="24"/>
          <w:szCs w:val="26"/>
        </w:rPr>
        <w:t>Исполнитель выполняет все работы самостоятельно без привлечения субподряда</w:t>
      </w:r>
    </w:p>
    <w:p w:rsidR="00D818BC" w:rsidRPr="00C81307" w:rsidRDefault="00D818BC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Содержание программы обучения:</w:t>
      </w:r>
    </w:p>
    <w:p w:rsidR="00CA7106" w:rsidRPr="00CA7106" w:rsidRDefault="00CA7106" w:rsidP="00CA7106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CA7106">
        <w:rPr>
          <w:rFonts w:ascii="Times New Roman" w:eastAsia="Times New Roman" w:hAnsi="Times New Roman" w:cs="Times New Roman"/>
          <w:i/>
          <w:sz w:val="24"/>
          <w:szCs w:val="26"/>
        </w:rPr>
        <w:t>1. Что собой представляет электронный путевой лист (из чего он состоит);</w:t>
      </w:r>
    </w:p>
    <w:p w:rsidR="00CA7106" w:rsidRPr="00CA7106" w:rsidRDefault="00CA7106" w:rsidP="00CA7106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CA7106">
        <w:rPr>
          <w:rFonts w:ascii="Times New Roman" w:eastAsia="Times New Roman" w:hAnsi="Times New Roman" w:cs="Times New Roman"/>
          <w:i/>
          <w:sz w:val="24"/>
          <w:szCs w:val="26"/>
        </w:rPr>
        <w:t>2. Преимущества ЭПЛ;</w:t>
      </w:r>
    </w:p>
    <w:p w:rsidR="00CA7106" w:rsidRPr="00CA7106" w:rsidRDefault="00CA7106" w:rsidP="00CA7106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CA7106">
        <w:rPr>
          <w:rFonts w:ascii="Times New Roman" w:eastAsia="Times New Roman" w:hAnsi="Times New Roman" w:cs="Times New Roman"/>
          <w:i/>
          <w:sz w:val="24"/>
          <w:szCs w:val="26"/>
        </w:rPr>
        <w:t>3. Оформление электронно-путевых листов для легкового/ грузового автомобиля. Применение путевого листа – особенности и новшества (Особенности заполнения сведений);</w:t>
      </w:r>
    </w:p>
    <w:p w:rsidR="00DE3612" w:rsidRDefault="00CA7106" w:rsidP="00CA7106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CA7106">
        <w:rPr>
          <w:rFonts w:ascii="Times New Roman" w:eastAsia="Times New Roman" w:hAnsi="Times New Roman" w:cs="Times New Roman"/>
          <w:i/>
          <w:sz w:val="24"/>
          <w:szCs w:val="26"/>
        </w:rPr>
        <w:t>4. Работа в системе электронных перевозочных документов (Подписание файлов обмена/ Порядок обмена электронными путевыми листами/ Прохождение медосмотра/ Прохождение охраны труда на рабочем месте для должности водитель транспортного средства);</w:t>
      </w:r>
    </w:p>
    <w:p w:rsidR="00CA7106" w:rsidRPr="00DE3612" w:rsidRDefault="00CA7106" w:rsidP="00CA7106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По окончании обучения выдается </w:t>
      </w: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удостоверение</w:t>
      </w:r>
      <w:r w:rsidR="00AF065D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 о повышении квалификации</w:t>
      </w:r>
      <w:r w:rsidR="00CA7106">
        <w:rPr>
          <w:rFonts w:ascii="Times New Roman" w:eastAsia="Times New Roman" w:hAnsi="Times New Roman" w:cs="Times New Roman"/>
          <w:b/>
          <w:i/>
          <w:sz w:val="24"/>
          <w:szCs w:val="26"/>
        </w:rPr>
        <w:t>/сертификат</w:t>
      </w: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.</w:t>
      </w:r>
    </w:p>
    <w:p w:rsidR="00EC44C0" w:rsidRPr="00C81307" w:rsidRDefault="00EC44C0" w:rsidP="00EC44C0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EC44C0">
        <w:rPr>
          <w:rFonts w:ascii="Times New Roman" w:eastAsia="Times New Roman" w:hAnsi="Times New Roman" w:cs="Times New Roman"/>
          <w:sz w:val="24"/>
          <w:szCs w:val="26"/>
        </w:rPr>
        <w:t>Документы, наличие которых обязательно для оказания данной образовательной услуги: лицензия на образовательную деятельность.</w:t>
      </w: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 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Место, условия и сроки (периоды) поставки товара, выполнения работы и оказания услуги: </w:t>
      </w:r>
    </w:p>
    <w:p w:rsidR="00C81307" w:rsidRPr="00C81307" w:rsidRDefault="00C81307" w:rsidP="00C81307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Формат обучения – </w:t>
      </w:r>
      <w:r w:rsidR="00CA7106">
        <w:rPr>
          <w:rFonts w:ascii="Times New Roman" w:eastAsia="Times New Roman" w:hAnsi="Times New Roman" w:cs="Times New Roman"/>
          <w:sz w:val="24"/>
          <w:szCs w:val="26"/>
        </w:rPr>
        <w:t>онлайн</w:t>
      </w:r>
    </w:p>
    <w:p w:rsidR="00C81307" w:rsidRPr="00C81307" w:rsidRDefault="00AF065D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 xml:space="preserve">Место обучения: </w:t>
      </w:r>
      <w:r w:rsidR="00D818BC">
        <w:rPr>
          <w:rFonts w:ascii="Times New Roman" w:eastAsia="Times New Roman" w:hAnsi="Times New Roman" w:cs="Times New Roman"/>
          <w:sz w:val="24"/>
          <w:szCs w:val="26"/>
        </w:rPr>
        <w:t>на территории Заказчика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, </w:t>
      </w:r>
      <w:r w:rsidR="00CA7106">
        <w:rPr>
          <w:rFonts w:ascii="Times New Roman" w:eastAsia="Times New Roman" w:hAnsi="Times New Roman" w:cs="Times New Roman"/>
          <w:sz w:val="24"/>
          <w:szCs w:val="26"/>
        </w:rPr>
        <w:t>с частичным отрывом</w:t>
      </w:r>
      <w:r w:rsidR="00C81307" w:rsidRPr="00C81307">
        <w:rPr>
          <w:rFonts w:ascii="Times New Roman" w:eastAsia="Times New Roman" w:hAnsi="Times New Roman" w:cs="Times New Roman"/>
          <w:sz w:val="24"/>
          <w:szCs w:val="26"/>
        </w:rPr>
        <w:t xml:space="preserve"> от производства, количес</w:t>
      </w:r>
      <w:r w:rsidR="00CA7106">
        <w:rPr>
          <w:rFonts w:ascii="Times New Roman" w:eastAsia="Times New Roman" w:hAnsi="Times New Roman" w:cs="Times New Roman"/>
          <w:sz w:val="24"/>
          <w:szCs w:val="26"/>
        </w:rPr>
        <w:t>тво часов обучения – не менее 16</w:t>
      </w:r>
      <w:r w:rsidR="00EC44C0">
        <w:rPr>
          <w:rFonts w:ascii="Times New Roman" w:eastAsia="Times New Roman" w:hAnsi="Times New Roman" w:cs="Times New Roman"/>
          <w:sz w:val="24"/>
          <w:szCs w:val="26"/>
        </w:rPr>
        <w:t xml:space="preserve"> акк</w:t>
      </w:r>
      <w:r w:rsidR="00873A94">
        <w:rPr>
          <w:rFonts w:ascii="Times New Roman" w:eastAsia="Times New Roman" w:hAnsi="Times New Roman" w:cs="Times New Roman"/>
          <w:sz w:val="24"/>
          <w:szCs w:val="26"/>
        </w:rPr>
        <w:t>. ч</w:t>
      </w:r>
      <w:r w:rsidR="00266672">
        <w:rPr>
          <w:rFonts w:ascii="Times New Roman" w:eastAsia="Times New Roman" w:hAnsi="Times New Roman" w:cs="Times New Roman"/>
          <w:sz w:val="24"/>
          <w:szCs w:val="26"/>
        </w:rPr>
        <w:t>асов.</w:t>
      </w:r>
    </w:p>
    <w:p w:rsid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Сроки обучения: </w:t>
      </w:r>
      <w:r w:rsidR="00AF065D">
        <w:rPr>
          <w:rFonts w:ascii="Times New Roman" w:eastAsia="Times New Roman" w:hAnsi="Times New Roman" w:cs="Times New Roman"/>
          <w:sz w:val="24"/>
          <w:szCs w:val="26"/>
        </w:rPr>
        <w:t>2024</w:t>
      </w:r>
      <w:r w:rsidR="00266672">
        <w:rPr>
          <w:rFonts w:ascii="Times New Roman" w:eastAsia="Times New Roman" w:hAnsi="Times New Roman" w:cs="Times New Roman"/>
          <w:sz w:val="24"/>
          <w:szCs w:val="26"/>
        </w:rPr>
        <w:t xml:space="preserve"> год</w:t>
      </w:r>
      <w:r w:rsidRPr="00C81307">
        <w:rPr>
          <w:rFonts w:ascii="Times New Roman" w:eastAsia="Times New Roman" w:hAnsi="Times New Roman" w:cs="Times New Roman"/>
          <w:sz w:val="24"/>
          <w:szCs w:val="26"/>
        </w:rPr>
        <w:t>.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Порядок формирования цены предмета закупки (цена лота) (с учетом или без учета расходов на перевозку, страхование, уплату таможенных пошлин, налогов и других обязательных платежей):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В коммерческом предложении необходимо указать полную стоимость оказания услуг (с учетом НДС). Коммерческое предложение должно быть подписано руководителем, ответственным за организацию обучения. </w:t>
      </w:r>
    </w:p>
    <w:p w:rsidR="00C81307" w:rsidRPr="00C81307" w:rsidRDefault="00C8130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C81307" w:rsidRPr="00C81307" w:rsidRDefault="00C81307" w:rsidP="00C81307">
      <w:pPr>
        <w:numPr>
          <w:ilvl w:val="0"/>
          <w:numId w:val="8"/>
        </w:numPr>
        <w:tabs>
          <w:tab w:val="left" w:pos="1134"/>
        </w:tabs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Требования к Поставщику</w:t>
      </w:r>
    </w:p>
    <w:p w:rsidR="00C81307" w:rsidRPr="00C81307" w:rsidRDefault="00C81307" w:rsidP="00C81307">
      <w:pPr>
        <w:numPr>
          <w:ilvl w:val="0"/>
          <w:numId w:val="11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Основные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правоспособность, создание и регистрация в установленном порядке;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● </w:t>
      </w:r>
      <w:proofErr w:type="spellStart"/>
      <w:r w:rsidRPr="00C81307">
        <w:rPr>
          <w:rFonts w:ascii="Times New Roman" w:eastAsia="Times New Roman" w:hAnsi="Times New Roman" w:cs="Times New Roman"/>
          <w:sz w:val="24"/>
          <w:szCs w:val="26"/>
        </w:rPr>
        <w:t>непроведение</w:t>
      </w:r>
      <w:proofErr w:type="spellEnd"/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</w:t>
      </w:r>
      <w:proofErr w:type="spellStart"/>
      <w:r w:rsidRPr="00C81307">
        <w:rPr>
          <w:rFonts w:ascii="Times New Roman" w:eastAsia="Times New Roman" w:hAnsi="Times New Roman" w:cs="Times New Roman"/>
          <w:sz w:val="24"/>
          <w:szCs w:val="26"/>
        </w:rPr>
        <w:t>неприостановление</w:t>
      </w:r>
      <w:proofErr w:type="spellEnd"/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C81307" w:rsidRPr="00C81307" w:rsidRDefault="00C81307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www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proofErr w:type="spellStart"/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kamaz</w:t>
        </w:r>
        <w:proofErr w:type="spellEnd"/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proofErr w:type="spellStart"/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ru</w:t>
        </w:r>
        <w:proofErr w:type="spellEnd"/>
      </w:hyperlink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2. Дополнительные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C81307" w:rsidRDefault="00C81307" w:rsidP="005F5586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</w:t>
      </w: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5F5586" w:rsidRPr="005F5586" w:rsidRDefault="005F5586" w:rsidP="005F5586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t>Критерии отбора поставщика:</w:t>
      </w:r>
    </w:p>
    <w:p w:rsidR="005F5586" w:rsidRPr="005F5586" w:rsidRDefault="00AF065D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>Цена</w:t>
      </w:r>
      <w:r w:rsidR="005F5586" w:rsidRPr="005F5586">
        <w:rPr>
          <w:rFonts w:ascii="Times New Roman" w:eastAsia="Times New Roman" w:hAnsi="Times New Roman" w:cs="Times New Roman"/>
          <w:sz w:val="24"/>
          <w:szCs w:val="26"/>
        </w:rPr>
        <w:t>;</w:t>
      </w:r>
    </w:p>
    <w:p w:rsidR="005F5586" w:rsidRDefault="005F5586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t>Соответствие программы обучения;</w:t>
      </w:r>
    </w:p>
    <w:p w:rsidR="005F5586" w:rsidRPr="00C81307" w:rsidRDefault="005F5586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662730" w:rsidRDefault="00662730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62730" w:rsidSect="00873A94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F0104B"/>
    <w:multiLevelType w:val="hybridMultilevel"/>
    <w:tmpl w:val="E042E8BC"/>
    <w:lvl w:ilvl="0" w:tplc="A700325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8" w15:restartNumberingAfterBreak="0">
    <w:nsid w:val="73EE46D8"/>
    <w:multiLevelType w:val="hybridMultilevel"/>
    <w:tmpl w:val="728E4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63AF3"/>
    <w:multiLevelType w:val="hybridMultilevel"/>
    <w:tmpl w:val="B80A0F10"/>
    <w:lvl w:ilvl="0" w:tplc="C616CA3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2B6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CBE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672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795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586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48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6FE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A94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065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6B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0B6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65D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9F4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01C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307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106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3BF5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8BC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12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52C6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13E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1FA5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4C0"/>
    <w:rsid w:val="00EC456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9FA0A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2F03E-B615-40A6-B488-38B8F2D0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78</cp:revision>
  <cp:lastPrinted>2024-10-09T11:16:00Z</cp:lastPrinted>
  <dcterms:created xsi:type="dcterms:W3CDTF">2018-02-02T08:59:00Z</dcterms:created>
  <dcterms:modified xsi:type="dcterms:W3CDTF">2024-10-09T11:16:00Z</dcterms:modified>
</cp:coreProperties>
</file>