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1563A8" w:rsidRDefault="001563A8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63A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компьютерной и цифровой техники, комплектующих, расходных материалов, сетевого и офисного оборудования лот 39-50/ОИиКТ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DE6A18">
        <w:rPr>
          <w:rFonts w:ascii="Times New Roman" w:hAnsi="Times New Roman" w:cs="Times New Roman"/>
          <w:sz w:val="28"/>
          <w:szCs w:val="28"/>
        </w:rPr>
        <w:t>25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73682C">
        <w:rPr>
          <w:rFonts w:ascii="Times New Roman" w:hAnsi="Times New Roman" w:cs="Times New Roman"/>
          <w:sz w:val="28"/>
          <w:szCs w:val="28"/>
        </w:rPr>
        <w:t>05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26A90">
        <w:rPr>
          <w:rFonts w:ascii="Times New Roman" w:hAnsi="Times New Roman" w:cs="Times New Roman"/>
          <w:sz w:val="28"/>
          <w:szCs w:val="28"/>
        </w:rPr>
        <w:t xml:space="preserve"> с </w:t>
      </w:r>
      <w:r w:rsidR="00DE6A18">
        <w:rPr>
          <w:rFonts w:ascii="Times New Roman" w:hAnsi="Times New Roman" w:cs="Times New Roman"/>
          <w:sz w:val="28"/>
          <w:szCs w:val="28"/>
        </w:rPr>
        <w:t>18.05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DE6A18">
        <w:rPr>
          <w:rFonts w:ascii="Times New Roman" w:hAnsi="Times New Roman" w:cs="Times New Roman"/>
          <w:sz w:val="28"/>
          <w:szCs w:val="28"/>
        </w:rPr>
        <w:t>г. по 25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73682C">
        <w:rPr>
          <w:rFonts w:ascii="Times New Roman" w:hAnsi="Times New Roman" w:cs="Times New Roman"/>
          <w:sz w:val="28"/>
          <w:szCs w:val="28"/>
        </w:rPr>
        <w:t>05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BD35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 xml:space="preserve">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BC478A" w:rsidRDefault="00D13C41" w:rsidP="00B77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Ф.Р.Талипова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9C" w:rsidRPr="0050589C" w:rsidRDefault="0050589C" w:rsidP="0050589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5492"/>
        <w:gridCol w:w="1425"/>
        <w:gridCol w:w="1186"/>
      </w:tblGrid>
      <w:tr w:rsidR="0050589C" w:rsidRPr="0050589C" w:rsidTr="00730D7C">
        <w:trPr>
          <w:trHeight w:hRule="exact" w:val="845"/>
          <w:tblHeader/>
        </w:trPr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Xerox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5500 Ролик подачи бумаги  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Фотовал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фотобарабан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НР LJP1005/1505 TONEX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ролик зарядный   для восстановления картриджа СЕ285А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Ролик </w:t>
            </w: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зарядный,HP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LJ 5L/6L/1000/1010/1200/1300 для восстановления картриджа Q2612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Флеш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диски на 32Gb</w:t>
            </w:r>
          </w:p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Память оперативная 4 </w:t>
            </w: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Gb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DDR-III  &lt;PC3-10600&gt;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  <w:vAlign w:val="center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Картридж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HP СЕ278А №78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 FTP 4 пары кат.5е(1 катуш.305м) </w:t>
            </w: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NeoMax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внеш.прокладки</w:t>
            </w:r>
            <w:proofErr w:type="spellEnd"/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5/1525м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  <w:vAlign w:val="center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Видеокарта 2Gb&lt;PCI-E&gt;DDR-5 GTX750TI-PH-2GD5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  <w:vAlign w:val="center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Мышь оптическая USB (</w:t>
            </w: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Genius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NetScroll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USB/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Клавиатура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SVEN Standard 304  &lt;USB&gt; 104КЛ + USB HUB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Сетевой фильтр </w:t>
            </w: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Defender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ES (5м) 5 розеток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Сетевой фильтр </w:t>
            </w: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Defender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1.8 м 5 розеток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С4844АЕ (</w:t>
            </w: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 для плоттера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Картридж HP CH565A </w:t>
            </w: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0589C" w:rsidRPr="0050589C" w:rsidTr="00730D7C">
        <w:trPr>
          <w:trHeight w:val="20"/>
        </w:trPr>
        <w:tc>
          <w:tcPr>
            <w:tcW w:w="655" w:type="pct"/>
          </w:tcPr>
          <w:p w:rsidR="0050589C" w:rsidRPr="0050589C" w:rsidRDefault="0050589C" w:rsidP="0050589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9C" w:rsidRPr="0050589C" w:rsidRDefault="0050589C" w:rsidP="00505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Переходник</w:t>
            </w:r>
            <w:proofErr w:type="spellEnd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DVI-D/VGA</w:t>
            </w:r>
          </w:p>
        </w:tc>
        <w:tc>
          <w:tcPr>
            <w:tcW w:w="764" w:type="pct"/>
            <w:vAlign w:val="center"/>
          </w:tcPr>
          <w:p w:rsidR="0050589C" w:rsidRPr="0050589C" w:rsidRDefault="0050589C" w:rsidP="00505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C" w:rsidRPr="0050589C" w:rsidRDefault="0050589C" w:rsidP="0050589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5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50589C" w:rsidRPr="0050589C" w:rsidRDefault="0050589C" w:rsidP="0050589C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9E" w:rsidRPr="0002029E" w:rsidRDefault="0002029E" w:rsidP="0002029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02029E" w:rsidRPr="0002029E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89C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A90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4E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A18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E688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2</cp:revision>
  <cp:lastPrinted>2017-10-05T11:03:00Z</cp:lastPrinted>
  <dcterms:created xsi:type="dcterms:W3CDTF">2022-11-29T08:35:00Z</dcterms:created>
  <dcterms:modified xsi:type="dcterms:W3CDTF">2022-11-29T08:35:00Z</dcterms:modified>
</cp:coreProperties>
</file>