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63567">
        <w:rPr>
          <w:rFonts w:ascii="Times New Roman" w:hAnsi="Times New Roman" w:cs="Times New Roman"/>
          <w:b/>
          <w:sz w:val="28"/>
          <w:szCs w:val="28"/>
        </w:rPr>
        <w:t>6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63567">
        <w:rPr>
          <w:rFonts w:ascii="Times New Roman" w:hAnsi="Times New Roman" w:cs="Times New Roman"/>
          <w:b/>
          <w:sz w:val="28"/>
          <w:szCs w:val="28"/>
        </w:rPr>
        <w:t>ЛЭиПС</w:t>
      </w:r>
      <w:proofErr w:type="spellEnd"/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567" w:rsidRPr="00B63567" w:rsidRDefault="003C4822" w:rsidP="00B63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B63567">
        <w:rPr>
          <w:rFonts w:ascii="Times New Roman" w:hAnsi="Times New Roman" w:cs="Times New Roman"/>
          <w:b/>
          <w:sz w:val="28"/>
          <w:szCs w:val="28"/>
        </w:rPr>
        <w:t>У</w:t>
      </w:r>
      <w:r w:rsidR="00B63567" w:rsidRPr="00B63567">
        <w:rPr>
          <w:rFonts w:ascii="Times New Roman" w:hAnsi="Times New Roman" w:cs="Times New Roman"/>
          <w:b/>
          <w:sz w:val="28"/>
          <w:szCs w:val="28"/>
        </w:rPr>
        <w:t>слуг</w:t>
      </w:r>
      <w:r w:rsidR="00B63567">
        <w:rPr>
          <w:rFonts w:ascii="Times New Roman" w:hAnsi="Times New Roman" w:cs="Times New Roman"/>
          <w:b/>
          <w:sz w:val="28"/>
          <w:szCs w:val="28"/>
        </w:rPr>
        <w:t>и</w:t>
      </w:r>
      <w:r w:rsidR="00B63567" w:rsidRPr="00B63567">
        <w:rPr>
          <w:rFonts w:ascii="Times New Roman" w:hAnsi="Times New Roman" w:cs="Times New Roman"/>
          <w:b/>
          <w:sz w:val="28"/>
          <w:szCs w:val="28"/>
        </w:rPr>
        <w:t xml:space="preserve"> по проведению </w:t>
      </w:r>
    </w:p>
    <w:p w:rsidR="00E40963" w:rsidRDefault="00B63567" w:rsidP="00B63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67">
        <w:rPr>
          <w:rFonts w:ascii="Times New Roman" w:hAnsi="Times New Roman" w:cs="Times New Roman"/>
          <w:b/>
          <w:sz w:val="28"/>
          <w:szCs w:val="28"/>
        </w:rPr>
        <w:t>полного химического анализа дистиллированной воды</w:t>
      </w:r>
      <w:r w:rsidR="00592C22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6356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03449">
        <w:rPr>
          <w:rFonts w:ascii="Times New Roman" w:hAnsi="Times New Roman" w:cs="Times New Roman"/>
          <w:sz w:val="28"/>
          <w:szCs w:val="28"/>
        </w:rPr>
        <w:t>0</w:t>
      </w:r>
      <w:r w:rsidR="00740396">
        <w:rPr>
          <w:rFonts w:ascii="Times New Roman" w:hAnsi="Times New Roman" w:cs="Times New Roman"/>
          <w:sz w:val="28"/>
          <w:szCs w:val="28"/>
        </w:rPr>
        <w:t>4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A0344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D05E91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C22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396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49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567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5E91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31</cp:revision>
  <cp:lastPrinted>2017-11-17T05:29:00Z</cp:lastPrinted>
  <dcterms:created xsi:type="dcterms:W3CDTF">2017-10-16T10:05:00Z</dcterms:created>
  <dcterms:modified xsi:type="dcterms:W3CDTF">2019-04-01T05:40:00Z</dcterms:modified>
</cp:coreProperties>
</file>