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FE440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02">
        <w:rPr>
          <w:rFonts w:ascii="Times New Roman" w:hAnsi="Times New Roman" w:cs="Times New Roman"/>
          <w:b/>
          <w:sz w:val="28"/>
          <w:szCs w:val="28"/>
        </w:rPr>
        <w:t>Проведение бактериологических  исследований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FE4402">
        <w:rPr>
          <w:rFonts w:ascii="Times New Roman" w:hAnsi="Times New Roman" w:cs="Times New Roman"/>
          <w:sz w:val="28"/>
          <w:szCs w:val="28"/>
        </w:rPr>
        <w:t>проведения</w:t>
      </w:r>
      <w:r w:rsidR="00FE4402" w:rsidRPr="00FE4402">
        <w:rPr>
          <w:rFonts w:ascii="Times New Roman" w:hAnsi="Times New Roman" w:cs="Times New Roman"/>
          <w:sz w:val="28"/>
          <w:szCs w:val="28"/>
        </w:rPr>
        <w:t xml:space="preserve"> бактериологических  исследований</w:t>
      </w:r>
      <w:r w:rsidR="00FE4402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8A62C2">
        <w:rPr>
          <w:rFonts w:ascii="Times New Roman" w:hAnsi="Times New Roman" w:cs="Times New Roman"/>
          <w:sz w:val="28"/>
          <w:szCs w:val="28"/>
        </w:rPr>
        <w:t>04.02.2018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8A62C2">
        <w:rPr>
          <w:rFonts w:ascii="Times New Roman" w:hAnsi="Times New Roman" w:cs="Times New Roman"/>
          <w:sz w:val="28"/>
          <w:szCs w:val="28"/>
        </w:rPr>
        <w:t>05.02.2018г</w:t>
      </w:r>
      <w:r w:rsidR="007D7E49">
        <w:rPr>
          <w:rFonts w:ascii="Times New Roman" w:hAnsi="Times New Roman" w:cs="Times New Roman"/>
          <w:sz w:val="28"/>
          <w:szCs w:val="28"/>
        </w:rPr>
        <w:t xml:space="preserve">. по </w:t>
      </w:r>
      <w:r w:rsidR="008A62C2">
        <w:rPr>
          <w:rFonts w:ascii="Times New Roman" w:hAnsi="Times New Roman" w:cs="Times New Roman"/>
          <w:sz w:val="28"/>
          <w:szCs w:val="28"/>
        </w:rPr>
        <w:t>09.02.2018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1C6F57" w:rsidRPr="001C6F5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1C6F57" w:rsidRPr="001C6F5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End w:id="0"/>
      <w:r w:rsidR="001C6F57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D0EE5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EE5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B24442" w:rsidRPr="004D0EE5" w:rsidRDefault="00FE4402" w:rsidP="004E664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EE5">
        <w:rPr>
          <w:rFonts w:ascii="Times New Roman" w:hAnsi="Times New Roman" w:cs="Times New Roman"/>
          <w:sz w:val="28"/>
          <w:szCs w:val="28"/>
        </w:rPr>
        <w:t>Перечень бактериологических исследований:</w:t>
      </w:r>
    </w:p>
    <w:p w:rsidR="00FE4402" w:rsidRPr="004D0EE5" w:rsidRDefault="00FE4402" w:rsidP="00FE4402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EE5">
        <w:rPr>
          <w:rFonts w:ascii="Times New Roman" w:hAnsi="Times New Roman" w:cs="Times New Roman"/>
          <w:sz w:val="28"/>
          <w:szCs w:val="28"/>
        </w:rPr>
        <w:tab/>
        <w:t>- смывы - на бактерии группы кишечных палочек и стафилококк,</w:t>
      </w:r>
    </w:p>
    <w:p w:rsidR="00FE4402" w:rsidRPr="004D0EE5" w:rsidRDefault="00FE4402" w:rsidP="00FE4402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EE5">
        <w:rPr>
          <w:rFonts w:ascii="Times New Roman" w:hAnsi="Times New Roman" w:cs="Times New Roman"/>
          <w:sz w:val="28"/>
          <w:szCs w:val="28"/>
        </w:rPr>
        <w:tab/>
        <w:t>- воздух помещений – на общее микробное число и стафилококк</w:t>
      </w:r>
    </w:p>
    <w:p w:rsidR="00B24442" w:rsidRPr="004D0EE5" w:rsidRDefault="00FE4402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EE5">
        <w:rPr>
          <w:rFonts w:ascii="Times New Roman" w:hAnsi="Times New Roman" w:cs="Times New Roman"/>
          <w:sz w:val="28"/>
          <w:szCs w:val="28"/>
        </w:rPr>
        <w:t>Регулярность бактериологических исследований – не реже 2 раз в год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FE4402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402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Pr="00FE440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E4402" w:rsidRPr="00FE4402" w:rsidRDefault="006C4FC7" w:rsidP="006C4FC7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402">
        <w:rPr>
          <w:rFonts w:ascii="Times New Roman" w:hAnsi="Times New Roman" w:cs="Times New Roman"/>
          <w:sz w:val="28"/>
          <w:szCs w:val="28"/>
        </w:rPr>
        <w:t xml:space="preserve">●  </w:t>
      </w:r>
      <w:r w:rsidR="00FE4402" w:rsidRPr="00FE4402">
        <w:rPr>
          <w:rFonts w:ascii="Times New Roman" w:hAnsi="Times New Roman" w:cs="Times New Roman"/>
          <w:sz w:val="28"/>
          <w:szCs w:val="28"/>
        </w:rPr>
        <w:t>контроль проводят уполномоченные должностные лица за выполнением санитарно-противоэпидемических (профилактических) мероприятий, соблюдением санитарно-эпидемиологических правил, разработкой и реализацией мер, направленных на устранение выявленных нарушений (согласно п. 3.2.</w:t>
      </w:r>
      <w:proofErr w:type="gramEnd"/>
      <w:r w:rsidR="00FE4402" w:rsidRPr="00FE4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402" w:rsidRPr="00FE4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2.1.3.2630-10 "</w:t>
      </w:r>
      <w:proofErr w:type="spellStart"/>
      <w:r w:rsidR="00FE4402" w:rsidRPr="00FE4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FE4402" w:rsidRPr="00FE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эпидемиологические требования к организациям, осуществляющим медицинскую деятельность")</w:t>
      </w:r>
      <w:r w:rsidR="00FE4402" w:rsidRPr="00FE44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402" w:rsidRPr="00FE4402" w:rsidRDefault="00FE4402" w:rsidP="006C4FC7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 xml:space="preserve"> ● наличие аттестата аккредитации в качестве испытательной лаборатории;</w:t>
      </w:r>
    </w:p>
    <w:p w:rsidR="00B24442" w:rsidRPr="00FE440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B24442" w:rsidRPr="00FE440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FE440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FE4402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FE4402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FE4402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FE4402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4D0EE5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EE5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EE5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6F57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0EE5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2C2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402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18</cp:revision>
  <cp:lastPrinted>2017-10-06T13:08:00Z</cp:lastPrinted>
  <dcterms:created xsi:type="dcterms:W3CDTF">2017-09-18T03:50:00Z</dcterms:created>
  <dcterms:modified xsi:type="dcterms:W3CDTF">2018-02-01T09:56:00Z</dcterms:modified>
</cp:coreProperties>
</file>