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F9554B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60B6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/ОК</w:t>
      </w:r>
      <w:r w:rsidR="0059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702">
        <w:rPr>
          <w:rFonts w:ascii="Times New Roman" w:hAnsi="Times New Roman" w:cs="Times New Roman"/>
          <w:b/>
          <w:sz w:val="28"/>
          <w:szCs w:val="28"/>
        </w:rPr>
        <w:t>«</w:t>
      </w:r>
      <w:r w:rsidR="00760B69" w:rsidRPr="00D90C40">
        <w:rPr>
          <w:rFonts w:ascii="Times New Roman" w:hAnsi="Times New Roman" w:cs="Times New Roman"/>
          <w:b/>
          <w:sz w:val="28"/>
          <w:szCs w:val="28"/>
        </w:rPr>
        <w:t>Услуги промоутера</w:t>
      </w:r>
      <w:r w:rsidR="00681702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60B69">
        <w:rPr>
          <w:rFonts w:ascii="Times New Roman" w:hAnsi="Times New Roman" w:cs="Times New Roman"/>
          <w:sz w:val="28"/>
          <w:szCs w:val="28"/>
        </w:rPr>
        <w:t>14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760B69">
        <w:rPr>
          <w:rFonts w:ascii="Times New Roman" w:hAnsi="Times New Roman" w:cs="Times New Roman"/>
          <w:sz w:val="28"/>
          <w:szCs w:val="28"/>
        </w:rPr>
        <w:t>03</w:t>
      </w:r>
      <w:r w:rsidR="005939D9" w:rsidRPr="005939D9">
        <w:rPr>
          <w:rFonts w:ascii="Times New Roman" w:hAnsi="Times New Roman" w:cs="Times New Roman"/>
          <w:sz w:val="28"/>
          <w:szCs w:val="28"/>
        </w:rPr>
        <w:t>.</w:t>
      </w:r>
      <w:r w:rsidR="00F9554B">
        <w:rPr>
          <w:rFonts w:ascii="Times New Roman" w:hAnsi="Times New Roman" w:cs="Times New Roman"/>
          <w:sz w:val="28"/>
          <w:szCs w:val="28"/>
        </w:rPr>
        <w:t>2021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61B39">
        <w:rPr>
          <w:rFonts w:ascii="Times New Roman" w:hAnsi="Times New Roman" w:cs="Times New Roman"/>
          <w:sz w:val="28"/>
          <w:szCs w:val="28"/>
        </w:rPr>
        <w:t>: 30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C61B39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0E7F9E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0E7F9E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59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6C4FC7">
        <w:rPr>
          <w:rFonts w:ascii="Times New Roman" w:hAnsi="Times New Roman" w:cs="Times New Roman"/>
          <w:sz w:val="28"/>
          <w:szCs w:val="28"/>
        </w:rPr>
        <w:t>@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6C4FC7">
        <w:rPr>
          <w:rFonts w:ascii="Times New Roman" w:hAnsi="Times New Roman" w:cs="Times New Roman"/>
          <w:sz w:val="28"/>
          <w:szCs w:val="28"/>
        </w:rPr>
        <w:t>.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4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CB6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5939D9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B6B3B">
        <w:rPr>
          <w:rFonts w:ascii="Times New Roman" w:hAnsi="Times New Roman" w:cs="Times New Roman"/>
          <w:sz w:val="28"/>
          <w:szCs w:val="28"/>
        </w:rPr>
        <w:t>РЗГДпо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C04AB6" w:rsidRP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B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3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760B69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F9554B" w:rsidRPr="00F955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52630F" w:rsidRDefault="00B24442" w:rsidP="00F13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442" w:rsidRDefault="00B24442" w:rsidP="00080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40" w:rsidRDefault="00D90C40" w:rsidP="00080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40" w:rsidRDefault="00D90C40" w:rsidP="00080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40" w:rsidRDefault="00D90C40" w:rsidP="00080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40" w:rsidRDefault="00D90C40" w:rsidP="00080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40" w:rsidRDefault="00D90C40" w:rsidP="00080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40" w:rsidRDefault="00D90C40" w:rsidP="00D9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D90C40" w:rsidRPr="0052630F" w:rsidRDefault="00D90C40" w:rsidP="00D90C40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0F">
        <w:rPr>
          <w:rFonts w:ascii="Times New Roman" w:hAnsi="Times New Roman" w:cs="Times New Roman"/>
          <w:b/>
          <w:sz w:val="24"/>
          <w:szCs w:val="24"/>
        </w:rPr>
        <w:t xml:space="preserve"> Требования к предмету закупки</w:t>
      </w:r>
    </w:p>
    <w:p w:rsidR="00D90C40" w:rsidRPr="0052630F" w:rsidRDefault="00D90C40" w:rsidP="00D90C4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C82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спространение информации на бумажном носителе об имеющихся в ПАО «НЕФАЗ» вакансиях по почтовым ящикам. </w:t>
      </w:r>
    </w:p>
    <w:p w:rsidR="00D90C40" w:rsidRPr="0052630F" w:rsidRDefault="00D90C40" w:rsidP="00D90C4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срокам: в течение 2021</w:t>
      </w:r>
      <w:r w:rsidRPr="0052630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90C40" w:rsidRDefault="00D90C40" w:rsidP="00D90C40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оказания услуг: г. Нефтекамск</w:t>
      </w:r>
    </w:p>
    <w:p w:rsidR="00D90C40" w:rsidRDefault="00D90C40" w:rsidP="00D90C40">
      <w:pPr>
        <w:pStyle w:val="a4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Охват: все желающие ознакомится с имеющимися вакансиями</w:t>
      </w:r>
    </w:p>
    <w:p w:rsidR="00D90C40" w:rsidRPr="00CA7C82" w:rsidRDefault="00D90C40" w:rsidP="00D90C40">
      <w:pPr>
        <w:pStyle w:val="a4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A7C82">
        <w:rPr>
          <w:rFonts w:ascii="Times New Roman" w:hAnsi="Times New Roman" w:cs="Times New Roman"/>
          <w:sz w:val="24"/>
          <w:szCs w:val="24"/>
        </w:rPr>
        <w:t>римерный текст объявления: в ПАО «НЕФАЗ» требуются маляры по металлу с обучением, з/п 35000-40000 рублей, телефон 8 (34783) 6-22-74 (далее будут указываться профессии, по которым открыты вакансии);</w:t>
      </w:r>
    </w:p>
    <w:p w:rsidR="00D90C40" w:rsidRPr="0052630F" w:rsidRDefault="00D90C40" w:rsidP="00D90C40">
      <w:pPr>
        <w:pStyle w:val="a4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7C82">
        <w:rPr>
          <w:rFonts w:ascii="Times New Roman" w:hAnsi="Times New Roman" w:cs="Times New Roman"/>
          <w:sz w:val="24"/>
          <w:szCs w:val="24"/>
        </w:rPr>
        <w:t>- объявление появляется на стенде не позднее 14 дней после подачи заявки;</w:t>
      </w:r>
    </w:p>
    <w:p w:rsidR="00D90C40" w:rsidRPr="00641034" w:rsidRDefault="00D90C40" w:rsidP="00D90C40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0C40" w:rsidRPr="0052630F" w:rsidRDefault="00D90C40" w:rsidP="00D90C40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0F">
        <w:rPr>
          <w:rFonts w:ascii="Times New Roman" w:hAnsi="Times New Roman" w:cs="Times New Roman"/>
          <w:b/>
          <w:sz w:val="24"/>
          <w:szCs w:val="24"/>
        </w:rPr>
        <w:t>Требования к контрагенту</w:t>
      </w:r>
    </w:p>
    <w:p w:rsidR="00D90C40" w:rsidRPr="0052630F" w:rsidRDefault="00D90C40" w:rsidP="00D90C40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Основные требования: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правоспособность, создание и регистрация в установленном порядке;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отсутствие сведений о Поставщике,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90C40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C40" w:rsidRPr="00080653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53">
        <w:rPr>
          <w:rFonts w:ascii="Times New Roman" w:hAnsi="Times New Roman" w:cs="Times New Roman"/>
          <w:b/>
          <w:sz w:val="24"/>
          <w:szCs w:val="24"/>
        </w:rPr>
        <w:t>2. Дополнительные требования: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потенциальный поставщик должен являться производителем, официальным представителем производителя, либо дилером при условии предоставления документа от изготовителя продукции, либо подтверждения статуса дилера/дистрибьютера на официальном сайте изготовителя, кроме того, допускается статус: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630F">
        <w:rPr>
          <w:rFonts w:ascii="Times New Roman" w:hAnsi="Times New Roman" w:cs="Times New Roman"/>
          <w:sz w:val="24"/>
          <w:szCs w:val="24"/>
        </w:rPr>
        <w:t>официальный системный партнер, разработчик интеллектуальных решений –при закупке оборудования, при условии предоставления документа о партнерстве/разработке;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630F">
        <w:rPr>
          <w:rFonts w:ascii="Times New Roman" w:hAnsi="Times New Roman" w:cs="Times New Roman"/>
          <w:sz w:val="24"/>
          <w:szCs w:val="24"/>
        </w:rPr>
        <w:t>партнер/покупатель – при закупке не транзитных норм товара, либо единичных норм, либо товара, снятого с производства, (например, для РЭН, не серийной поставки) при условии предоставления копий договоров купли-продажи с изготовителем.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lastRenderedPageBreak/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90C40" w:rsidRPr="0052630F" w:rsidRDefault="00D90C40" w:rsidP="00D90C4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90C40" w:rsidRPr="0052630F" w:rsidRDefault="00D90C40" w:rsidP="00D90C4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90C40" w:rsidRPr="0052630F" w:rsidRDefault="00D90C40" w:rsidP="00D90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40" w:rsidRPr="0052630F" w:rsidRDefault="00D90C40" w:rsidP="000806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0C40" w:rsidRPr="0052630F" w:rsidSect="00080653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653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E7F9E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9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30F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B69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47BBE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DE8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72A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B39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6B3B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A81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C40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39BD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54B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866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5341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38</cp:revision>
  <cp:lastPrinted>2021-03-01T05:38:00Z</cp:lastPrinted>
  <dcterms:created xsi:type="dcterms:W3CDTF">2018-02-14T09:03:00Z</dcterms:created>
  <dcterms:modified xsi:type="dcterms:W3CDTF">2021-03-24T12:49:00Z</dcterms:modified>
</cp:coreProperties>
</file>