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D20A1F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67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0A1F">
        <w:rPr>
          <w:rFonts w:ascii="Times New Roman" w:hAnsi="Times New Roman" w:cs="Times New Roman"/>
          <w:b/>
          <w:sz w:val="28"/>
          <w:szCs w:val="28"/>
        </w:rPr>
        <w:t>Технологическое оборудование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F311C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6C08">
        <w:rPr>
          <w:rFonts w:ascii="Times New Roman" w:hAnsi="Times New Roman" w:cs="Times New Roman"/>
          <w:sz w:val="28"/>
          <w:szCs w:val="28"/>
        </w:rPr>
        <w:t xml:space="preserve">до </w:t>
      </w:r>
      <w:r w:rsidR="00D20A1F">
        <w:rPr>
          <w:rFonts w:ascii="Times New Roman" w:hAnsi="Times New Roman" w:cs="Times New Roman"/>
          <w:sz w:val="28"/>
          <w:szCs w:val="28"/>
        </w:rPr>
        <w:t>22.04</w:t>
      </w:r>
      <w:r w:rsidR="00CB720D">
        <w:rPr>
          <w:rFonts w:ascii="Times New Roman" w:hAnsi="Times New Roman" w:cs="Times New Roman"/>
          <w:sz w:val="28"/>
          <w:szCs w:val="28"/>
        </w:rPr>
        <w:t>.2024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1C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 w:rsidRPr="007F311C">
        <w:rPr>
          <w:rFonts w:ascii="Times New Roman" w:hAnsi="Times New Roman" w:cs="Times New Roman"/>
          <w:sz w:val="28"/>
          <w:szCs w:val="28"/>
        </w:rPr>
        <w:t xml:space="preserve"> с </w:t>
      </w:r>
      <w:r w:rsidR="00D20A1F">
        <w:rPr>
          <w:rFonts w:ascii="Times New Roman" w:hAnsi="Times New Roman" w:cs="Times New Roman"/>
          <w:sz w:val="28"/>
          <w:szCs w:val="28"/>
        </w:rPr>
        <w:t>23.04</w:t>
      </w:r>
      <w:r w:rsidR="00CB720D">
        <w:rPr>
          <w:rFonts w:ascii="Times New Roman" w:hAnsi="Times New Roman" w:cs="Times New Roman"/>
          <w:sz w:val="28"/>
          <w:szCs w:val="28"/>
        </w:rPr>
        <w:t>.2024</w:t>
      </w:r>
      <w:r w:rsidR="00D20A1F">
        <w:rPr>
          <w:rFonts w:ascii="Times New Roman" w:hAnsi="Times New Roman" w:cs="Times New Roman"/>
          <w:sz w:val="28"/>
          <w:szCs w:val="28"/>
        </w:rPr>
        <w:t xml:space="preserve"> г. по 10</w:t>
      </w:r>
      <w:r w:rsidRPr="007F311C">
        <w:rPr>
          <w:rFonts w:ascii="Times New Roman" w:hAnsi="Times New Roman" w:cs="Times New Roman"/>
          <w:sz w:val="28"/>
          <w:szCs w:val="28"/>
        </w:rPr>
        <w:t>.0</w:t>
      </w:r>
      <w:r w:rsidR="00D20A1F">
        <w:rPr>
          <w:rFonts w:ascii="Times New Roman" w:hAnsi="Times New Roman" w:cs="Times New Roman"/>
          <w:sz w:val="28"/>
          <w:szCs w:val="28"/>
        </w:rPr>
        <w:t>5</w:t>
      </w:r>
      <w:r w:rsidR="00670B11">
        <w:rPr>
          <w:rFonts w:ascii="Times New Roman" w:hAnsi="Times New Roman" w:cs="Times New Roman"/>
          <w:sz w:val="28"/>
          <w:szCs w:val="28"/>
        </w:rPr>
        <w:t>.2</w:t>
      </w:r>
      <w:r w:rsidR="00CB720D">
        <w:rPr>
          <w:rFonts w:ascii="Times New Roman" w:hAnsi="Times New Roman" w:cs="Times New Roman"/>
          <w:sz w:val="28"/>
          <w:szCs w:val="28"/>
        </w:rPr>
        <w:t>024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EC6C08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EC6C08" w:rsidRPr="00787270">
        <w:rPr>
          <w:rFonts w:ascii="Times New Roman" w:hAnsi="Times New Roman" w:cs="Times New Roman"/>
          <w:sz w:val="28"/>
          <w:szCs w:val="28"/>
        </w:rPr>
        <w:t>e-mail:</w:t>
      </w:r>
      <w:r w:rsidR="00EC6C08" w:rsidRPr="007D7E49">
        <w:t xml:space="preserve"> </w:t>
      </w:r>
      <w:r w:rsidR="00EC6C08" w:rsidRPr="00EC6C0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EC6C0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D20A1F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 w:rsidR="00EA2029">
        <w:rPr>
          <w:rFonts w:ascii="Times New Roman" w:hAnsi="Times New Roman" w:cs="Times New Roman"/>
          <w:sz w:val="28"/>
          <w:szCs w:val="28"/>
        </w:rPr>
        <w:t>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отсрочкой платежа </w:t>
      </w:r>
      <w:r w:rsidR="00CB720D">
        <w:rPr>
          <w:rFonts w:ascii="Times New Roman" w:hAnsi="Times New Roman" w:cs="Times New Roman"/>
          <w:sz w:val="28"/>
          <w:szCs w:val="28"/>
        </w:rPr>
        <w:t>не менее 10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 w:rsidR="00EC6C08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D20A1F" w:rsidRPr="008C77D7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r>
        <w:rPr>
          <w:rFonts w:ascii="Times New Roman" w:hAnsi="Times New Roman"/>
          <w:b/>
          <w:sz w:val="32"/>
          <w:szCs w:val="32"/>
        </w:rPr>
        <w:t>мясорубки</w:t>
      </w:r>
    </w:p>
    <w:p w:rsidR="00D20A1F" w:rsidRPr="00B41438" w:rsidRDefault="00D20A1F" w:rsidP="00D20A1F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D20A1F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>ПАО «НЕФАЗ»,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Нефтекамск,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Янаульская, 3</w:t>
      </w:r>
    </w:p>
    <w:p w:rsidR="00D20A1F" w:rsidRPr="00B41438" w:rsidRDefault="00D20A1F" w:rsidP="00D20A1F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proofErr w:type="gramEnd"/>
      <w:r w:rsidRPr="00B41438">
        <w:rPr>
          <w:rFonts w:ascii="Times New Roman" w:hAnsi="Times New Roman"/>
          <w:sz w:val="28"/>
          <w:szCs w:val="28"/>
        </w:rPr>
        <w:t>г.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Мясорубка </w:t>
      </w:r>
      <w:r w:rsidRPr="00B752CD">
        <w:rPr>
          <w:rFonts w:ascii="Times New Roman" w:hAnsi="Times New Roman"/>
          <w:b/>
          <w:sz w:val="28"/>
          <w:szCs w:val="28"/>
        </w:rPr>
        <w:t>МИМ-600М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438">
              <w:rPr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Питание, 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380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Мощность, кВт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Производительность, кг/ч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7421F">
              <w:rPr>
                <w:rFonts w:ascii="Times New Roman" w:hAnsi="Times New Roman"/>
              </w:rPr>
              <w:t>00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752CD">
              <w:rPr>
                <w:sz w:val="28"/>
                <w:szCs w:val="28"/>
                <w:lang w:eastAsia="en-US"/>
              </w:rPr>
              <w:t>Система ножей/решеток: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унгер</w:t>
            </w:r>
            <w:proofErr w:type="spellEnd"/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напольная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Габаритные размеры, мм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B752CD">
              <w:rPr>
                <w:rFonts w:ascii="Times New Roman" w:hAnsi="Times New Roman"/>
              </w:rPr>
              <w:t>560x520x420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40282">
              <w:rPr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B752CD">
              <w:rPr>
                <w:rFonts w:ascii="Times New Roman" w:hAnsi="Times New Roman"/>
              </w:rPr>
              <w:t>Режим реверса</w:t>
            </w:r>
            <w:r>
              <w:rPr>
                <w:rFonts w:ascii="Times New Roman" w:hAnsi="Times New Roman"/>
              </w:rPr>
              <w:t>, ч</w:t>
            </w:r>
            <w:r w:rsidRPr="00740282">
              <w:rPr>
                <w:rFonts w:ascii="Times New Roman" w:hAnsi="Times New Roman"/>
              </w:rPr>
              <w:t>ервячный редуктор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Корпус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нерж.сталь</w:t>
            </w:r>
            <w:proofErr w:type="spellEnd"/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Подключение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contextualSpacing/>
              <w:rPr>
                <w:rFonts w:ascii="Times New Roman" w:hAnsi="Times New Roman"/>
              </w:rPr>
            </w:pPr>
            <w:r w:rsidRPr="00740282">
              <w:rPr>
                <w:rFonts w:ascii="Times New Roman" w:hAnsi="Times New Roman"/>
              </w:rPr>
              <w:t>выключатель автоматический типа ВА47-29, 3 полюса, 400 В, 50 Гц, характеристика «С» ТУ 2000 АИГЕ.641.235.003 номиналом 6А.</w:t>
            </w:r>
          </w:p>
        </w:tc>
      </w:tr>
    </w:tbl>
    <w:p w:rsidR="00D20A1F" w:rsidRPr="00B41438" w:rsidRDefault="00D20A1F" w:rsidP="00D20A1F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lastRenderedPageBreak/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 w:rsidRPr="00740282">
        <w:rPr>
          <w:rFonts w:ascii="Times New Roman" w:hAnsi="Times New Roman"/>
          <w:color w:val="000000"/>
          <w:sz w:val="28"/>
          <w:szCs w:val="28"/>
          <w:lang w:eastAsia="en-US"/>
        </w:rPr>
        <w:t>Мясорубка МИМ-600М предназначена для измельчения кусков мяса (жилистого, содержащего кусочки костей и хрящи) и рыбы на фарш, повторного измельчения котлетной массы и набивки колбас</w:t>
      </w:r>
      <w:r w:rsidRPr="00953AB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8CE">
        <w:rPr>
          <w:rFonts w:ascii="Times New Roman" w:hAnsi="Times New Roman"/>
          <w:color w:val="000000"/>
          <w:sz w:val="28"/>
          <w:szCs w:val="28"/>
          <w:lang w:eastAsia="en-US"/>
        </w:rPr>
        <w:t>1.7. Гарантийные обязательства: 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20A1F" w:rsidRPr="00B41438" w:rsidRDefault="00D20A1F" w:rsidP="00D20A1F">
      <w:pPr>
        <w:rPr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D20A1F" w:rsidRPr="008C77D7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r>
        <w:rPr>
          <w:rFonts w:ascii="Times New Roman" w:hAnsi="Times New Roman"/>
          <w:b/>
          <w:sz w:val="32"/>
          <w:szCs w:val="32"/>
        </w:rPr>
        <w:t>картофелечистки</w:t>
      </w:r>
    </w:p>
    <w:p w:rsidR="00D20A1F" w:rsidRPr="00B41438" w:rsidRDefault="00D20A1F" w:rsidP="00D20A1F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 xml:space="preserve">ПАО «НЕФАЗ», </w:t>
      </w:r>
      <w:proofErr w:type="spellStart"/>
      <w:r w:rsidRPr="00B41438">
        <w:rPr>
          <w:rFonts w:ascii="Times New Roman" w:hAnsi="Times New Roman"/>
          <w:sz w:val="28"/>
          <w:szCs w:val="28"/>
        </w:rPr>
        <w:t>г.Нефтекамск</w:t>
      </w:r>
      <w:proofErr w:type="spellEnd"/>
      <w:r w:rsidRPr="00B41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438">
        <w:rPr>
          <w:rFonts w:ascii="Times New Roman" w:hAnsi="Times New Roman"/>
          <w:sz w:val="28"/>
          <w:szCs w:val="28"/>
        </w:rPr>
        <w:t>ул.Янаульская</w:t>
      </w:r>
      <w:proofErr w:type="spellEnd"/>
      <w:r w:rsidRPr="00B41438">
        <w:rPr>
          <w:rFonts w:ascii="Times New Roman" w:hAnsi="Times New Roman"/>
          <w:sz w:val="28"/>
          <w:szCs w:val="28"/>
        </w:rPr>
        <w:t>, 3</w:t>
      </w:r>
    </w:p>
    <w:p w:rsidR="00D20A1F" w:rsidRPr="00B41438" w:rsidRDefault="00D20A1F" w:rsidP="00D20A1F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proofErr w:type="gramEnd"/>
      <w:r w:rsidRPr="00B41438">
        <w:rPr>
          <w:rFonts w:ascii="Times New Roman" w:hAnsi="Times New Roman"/>
          <w:sz w:val="28"/>
          <w:szCs w:val="28"/>
        </w:rPr>
        <w:t>г.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0466">
        <w:rPr>
          <w:rFonts w:ascii="Times New Roman" w:hAnsi="Times New Roman"/>
          <w:b/>
          <w:sz w:val="28"/>
          <w:szCs w:val="28"/>
        </w:rPr>
        <w:t>КАРТОФЕЛЕЧИСТКА МОК-400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438">
              <w:rPr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Питание, 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380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Мощность, кВт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Производительность, кг/ч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7421F">
              <w:rPr>
                <w:rFonts w:ascii="Times New Roman" w:hAnsi="Times New Roman"/>
              </w:rPr>
              <w:t>00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Загрузка, кг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напольная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Габаритные размеры, мм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B60466">
              <w:rPr>
                <w:rFonts w:ascii="Times New Roman" w:hAnsi="Times New Roman"/>
              </w:rPr>
              <w:t>605х530х835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очистки, мин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2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contextualSpacing/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При загрузке картофеля массой до 10 кг скорость вращения не падает</w:t>
            </w:r>
          </w:p>
          <w:p w:rsidR="00D20A1F" w:rsidRPr="0087421F" w:rsidRDefault="00D20A1F" w:rsidP="002E6CC0">
            <w:pPr>
              <w:contextualSpacing/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Загрузочный бункер, крышка и загрузочное отверстие выполнены из нержавеющей стали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Подключение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contextualSpacing/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К воде и канализации</w:t>
            </w:r>
          </w:p>
        </w:tc>
      </w:tr>
    </w:tbl>
    <w:p w:rsidR="00D20A1F" w:rsidRPr="00B41438" w:rsidRDefault="00D20A1F" w:rsidP="00D20A1F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lastRenderedPageBreak/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 w:rsidRPr="00DC68CE">
        <w:rPr>
          <w:rFonts w:ascii="Times New Roman" w:hAnsi="Times New Roman"/>
          <w:color w:val="000000"/>
          <w:sz w:val="28"/>
          <w:szCs w:val="28"/>
          <w:lang w:eastAsia="en-US"/>
        </w:rPr>
        <w:t>Профессиональная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</w:t>
      </w:r>
      <w:r w:rsidRPr="00953ABF">
        <w:rPr>
          <w:rFonts w:ascii="Times New Roman" w:hAnsi="Times New Roman"/>
          <w:color w:val="000000"/>
          <w:sz w:val="28"/>
          <w:szCs w:val="28"/>
          <w:lang w:eastAsia="en-US"/>
        </w:rPr>
        <w:t>ашина очистки корнеплодов предназначена для снятия кожуры с картофеля и корнеплодов (свекла, морковь) механическим воздействием очищающих инструментов на продукт на предприятиях общественного питания.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8CE">
        <w:rPr>
          <w:rFonts w:ascii="Times New Roman" w:hAnsi="Times New Roman"/>
          <w:color w:val="000000"/>
          <w:sz w:val="28"/>
          <w:szCs w:val="28"/>
          <w:lang w:eastAsia="en-US"/>
        </w:rPr>
        <w:t>1.7. Гарантийные обязательства: 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D20A1F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r>
        <w:rPr>
          <w:rFonts w:ascii="Times New Roman" w:hAnsi="Times New Roman"/>
          <w:b/>
          <w:sz w:val="32"/>
          <w:szCs w:val="32"/>
        </w:rPr>
        <w:t>аппарат</w:t>
      </w:r>
      <w:r w:rsidRPr="004A351C">
        <w:rPr>
          <w:rFonts w:ascii="Times New Roman" w:hAnsi="Times New Roman"/>
          <w:b/>
          <w:sz w:val="32"/>
          <w:szCs w:val="32"/>
        </w:rPr>
        <w:t xml:space="preserve"> контактной обработки </w:t>
      </w:r>
    </w:p>
    <w:p w:rsidR="00D20A1F" w:rsidRPr="00B41438" w:rsidRDefault="00D20A1F" w:rsidP="00D20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41438"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>ПАО «НЕФАЗ»,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Нефтекамск,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Янаульская, 3</w:t>
      </w:r>
    </w:p>
    <w:p w:rsidR="00D20A1F" w:rsidRPr="00B41438" w:rsidRDefault="00D20A1F" w:rsidP="00D20A1F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proofErr w:type="gramEnd"/>
      <w:r w:rsidRPr="00B41438">
        <w:rPr>
          <w:rFonts w:ascii="Times New Roman" w:hAnsi="Times New Roman"/>
          <w:sz w:val="28"/>
          <w:szCs w:val="28"/>
        </w:rPr>
        <w:t>г.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31A4">
        <w:rPr>
          <w:rFonts w:ascii="Times New Roman" w:hAnsi="Times New Roman"/>
          <w:b/>
          <w:sz w:val="28"/>
          <w:szCs w:val="28"/>
        </w:rPr>
        <w:t>ппарат контактной обработки АКО-40/1Н-Ч-00 (21000000541)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438">
              <w:rPr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Питание, 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380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Мощность, кВт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 </w:t>
            </w:r>
            <w:proofErr w:type="spellStart"/>
            <w:r>
              <w:rPr>
                <w:sz w:val="28"/>
                <w:szCs w:val="28"/>
                <w:lang w:eastAsia="en-US"/>
              </w:rPr>
              <w:t>max</w:t>
            </w:r>
            <w:proofErr w:type="spellEnd"/>
            <w:r>
              <w:rPr>
                <w:sz w:val="28"/>
                <w:szCs w:val="28"/>
                <w:lang w:eastAsia="en-US"/>
              </w:rPr>
              <w:t>,-</w:t>
            </w:r>
            <w:r>
              <w:rPr>
                <w:sz w:val="28"/>
                <w:szCs w:val="28"/>
                <w:lang w:val="en-US" w:eastAsia="en-US"/>
              </w:rPr>
              <w:t>min</w:t>
            </w:r>
            <w:r>
              <w:rPr>
                <w:sz w:val="28"/>
                <w:szCs w:val="28"/>
                <w:lang w:eastAsia="en-US"/>
              </w:rPr>
              <w:t>°C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A731A4" w:rsidRDefault="00D20A1F" w:rsidP="002E6CC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270-30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731A4">
              <w:rPr>
                <w:sz w:val="28"/>
                <w:szCs w:val="28"/>
                <w:lang w:eastAsia="en-US"/>
              </w:rPr>
              <w:t>Материал пове</w:t>
            </w:r>
            <w:r>
              <w:rPr>
                <w:sz w:val="28"/>
                <w:szCs w:val="28"/>
                <w:lang w:eastAsia="en-US"/>
              </w:rPr>
              <w:t>рхности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A731A4" w:rsidRDefault="00D20A1F" w:rsidP="002E6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87421F">
              <w:rPr>
                <w:rFonts w:ascii="Times New Roman" w:hAnsi="Times New Roman"/>
              </w:rPr>
              <w:t>напольная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Габаритные размеры, мм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rPr>
                <w:rFonts w:ascii="Times New Roman" w:hAnsi="Times New Roman"/>
              </w:rPr>
            </w:pPr>
            <w:r w:rsidRPr="00A731A4">
              <w:rPr>
                <w:rFonts w:ascii="Times New Roman" w:hAnsi="Times New Roman"/>
              </w:rPr>
              <w:t>400х760х480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87421F" w:rsidRDefault="00D20A1F" w:rsidP="002E6CC0">
            <w:pPr>
              <w:contextualSpacing/>
              <w:rPr>
                <w:rFonts w:ascii="Times New Roman" w:hAnsi="Times New Roman"/>
              </w:rPr>
            </w:pPr>
            <w:r w:rsidRPr="00A731A4">
              <w:rPr>
                <w:rFonts w:ascii="Times New Roman" w:hAnsi="Times New Roman"/>
              </w:rPr>
              <w:t>Комбинированная</w:t>
            </w:r>
            <w:r>
              <w:rPr>
                <w:rFonts w:ascii="Times New Roman" w:hAnsi="Times New Roman"/>
              </w:rPr>
              <w:t xml:space="preserve">  структура поверхности</w:t>
            </w:r>
          </w:p>
        </w:tc>
      </w:tr>
    </w:tbl>
    <w:p w:rsidR="00D20A1F" w:rsidRPr="00B41438" w:rsidRDefault="00D20A1F" w:rsidP="00D20A1F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 w:rsidRPr="00A731A4">
        <w:rPr>
          <w:rFonts w:ascii="Times New Roman" w:hAnsi="Times New Roman"/>
          <w:color w:val="000000"/>
          <w:sz w:val="28"/>
          <w:szCs w:val="28"/>
          <w:lang w:eastAsia="en-US"/>
        </w:rPr>
        <w:t>Аппарат контактной обработки (жарочная поверхность) предназначен для непосредственной жарки мясных, рыбных и овощных блюд.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8CE">
        <w:rPr>
          <w:rFonts w:ascii="Times New Roman" w:hAnsi="Times New Roman"/>
          <w:color w:val="000000"/>
          <w:sz w:val="28"/>
          <w:szCs w:val="28"/>
          <w:lang w:eastAsia="en-US"/>
        </w:rPr>
        <w:t>1.7. Гарантийные обязательства: 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lastRenderedPageBreak/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proofErr w:type="gramEnd"/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lastRenderedPageBreak/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0A1F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Техническое задание </w:t>
      </w:r>
    </w:p>
    <w:p w:rsidR="00D20A1F" w:rsidRPr="008C77D7" w:rsidRDefault="00D20A1F" w:rsidP="00D20A1F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r>
        <w:rPr>
          <w:rFonts w:ascii="Times New Roman" w:hAnsi="Times New Roman"/>
          <w:b/>
          <w:sz w:val="32"/>
          <w:szCs w:val="32"/>
        </w:rPr>
        <w:t>стиральной машины</w:t>
      </w:r>
    </w:p>
    <w:p w:rsidR="00D20A1F" w:rsidRPr="00B41438" w:rsidRDefault="00D20A1F" w:rsidP="00D20A1F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 xml:space="preserve">ПАО «НЕФАЗ», </w:t>
      </w:r>
      <w:proofErr w:type="spellStart"/>
      <w:r w:rsidRPr="00B41438">
        <w:rPr>
          <w:rFonts w:ascii="Times New Roman" w:hAnsi="Times New Roman"/>
          <w:sz w:val="28"/>
          <w:szCs w:val="28"/>
        </w:rPr>
        <w:t>г.Нефтекамск</w:t>
      </w:r>
      <w:proofErr w:type="spellEnd"/>
      <w:r w:rsidRPr="00B41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438">
        <w:rPr>
          <w:rFonts w:ascii="Times New Roman" w:hAnsi="Times New Roman"/>
          <w:sz w:val="28"/>
          <w:szCs w:val="28"/>
        </w:rPr>
        <w:t>ул.Янаульская</w:t>
      </w:r>
      <w:proofErr w:type="spellEnd"/>
      <w:r w:rsidRPr="00B41438">
        <w:rPr>
          <w:rFonts w:ascii="Times New Roman" w:hAnsi="Times New Roman"/>
          <w:sz w:val="28"/>
          <w:szCs w:val="28"/>
        </w:rPr>
        <w:t>, 3</w:t>
      </w:r>
    </w:p>
    <w:p w:rsidR="00D20A1F" w:rsidRPr="00B41438" w:rsidRDefault="00D20A1F" w:rsidP="00D20A1F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proofErr w:type="gramEnd"/>
      <w:r w:rsidRPr="00B41438">
        <w:rPr>
          <w:rFonts w:ascii="Times New Roman" w:hAnsi="Times New Roman"/>
          <w:sz w:val="28"/>
          <w:szCs w:val="28"/>
        </w:rPr>
        <w:t>г.</w:t>
      </w:r>
    </w:p>
    <w:p w:rsidR="00D20A1F" w:rsidRPr="00B41438" w:rsidRDefault="00D20A1F" w:rsidP="00D20A1F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0BF3">
        <w:rPr>
          <w:rFonts w:ascii="Times New Roman" w:hAnsi="Times New Roman"/>
          <w:b/>
          <w:sz w:val="28"/>
          <w:szCs w:val="28"/>
        </w:rPr>
        <w:t>Стиральная машина LG F4M5VS6W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438">
              <w:rPr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B41438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Установка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Отдельно стоящая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Загрузка</w:t>
            </w:r>
            <w:r>
              <w:rPr>
                <w:sz w:val="28"/>
                <w:szCs w:val="28"/>
                <w:lang w:eastAsia="en-US"/>
              </w:rPr>
              <w:t>, кг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10BF3">
              <w:rPr>
                <w:sz w:val="28"/>
                <w:szCs w:val="28"/>
                <w:lang w:eastAsia="en-US"/>
              </w:rPr>
              <w:t>9 кг</w:t>
            </w:r>
            <w:r w:rsidRPr="00C338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338CD">
              <w:rPr>
                <w:sz w:val="28"/>
                <w:szCs w:val="28"/>
                <w:lang w:eastAsia="en-US"/>
              </w:rPr>
              <w:t>ШхГхВ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10BF3">
              <w:rPr>
                <w:sz w:val="28"/>
                <w:szCs w:val="28"/>
                <w:lang w:eastAsia="en-US"/>
              </w:rPr>
              <w:t>85*60*56.5 см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Вес. кг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Скорость отжима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338CD">
              <w:rPr>
                <w:sz w:val="28"/>
                <w:szCs w:val="28"/>
                <w:lang w:eastAsia="en-US"/>
              </w:rPr>
              <w:t>00 об/мин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Инверторный двигатель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Класс энергопотребления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338CD">
              <w:rPr>
                <w:sz w:val="28"/>
                <w:szCs w:val="28"/>
                <w:lang w:eastAsia="en-US"/>
              </w:rPr>
              <w:t>А+++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Подключение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8CD">
              <w:rPr>
                <w:rFonts w:ascii="Times New Roman" w:hAnsi="Times New Roman"/>
                <w:sz w:val="28"/>
                <w:szCs w:val="28"/>
                <w:lang w:eastAsia="en-US"/>
              </w:rPr>
              <w:t>К воде и канализации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54A23">
              <w:rPr>
                <w:sz w:val="28"/>
                <w:szCs w:val="28"/>
                <w:lang w:eastAsia="en-US"/>
              </w:rPr>
              <w:t>Дополнительные функции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0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обладает функцией пара </w:t>
            </w:r>
            <w:proofErr w:type="spellStart"/>
            <w:r w:rsidRPr="0052405E">
              <w:rPr>
                <w:rFonts w:ascii="Times New Roman" w:hAnsi="Times New Roman"/>
                <w:sz w:val="28"/>
                <w:szCs w:val="28"/>
                <w:lang w:eastAsia="en-US"/>
              </w:rPr>
              <w:t>Steam</w:t>
            </w:r>
            <w:proofErr w:type="spellEnd"/>
            <w:r w:rsidRPr="0052405E">
              <w:rPr>
                <w:rFonts w:ascii="Times New Roman" w:hAnsi="Times New Roman"/>
                <w:sz w:val="28"/>
                <w:szCs w:val="28"/>
                <w:lang w:eastAsia="en-US"/>
              </w:rPr>
              <w:t>, удаления аллергенов и остатков стирального порошка из белья и вещей.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Подача пара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8CD">
              <w:rPr>
                <w:rFonts w:ascii="Times New Roman" w:hAnsi="Times New Roman"/>
                <w:sz w:val="28"/>
                <w:szCs w:val="28"/>
                <w:lang w:eastAsia="en-US"/>
              </w:rPr>
              <w:t>есть</w:t>
            </w:r>
          </w:p>
        </w:tc>
      </w:tr>
      <w:tr w:rsidR="00D20A1F" w:rsidRPr="00B41438" w:rsidTr="002E6C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Default="00D20A1F" w:rsidP="002E6CC0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 воды за стирку, 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1F" w:rsidRPr="00C338CD" w:rsidRDefault="00D20A1F" w:rsidP="002E6CC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8C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D20A1F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 w:rsidRPr="00754A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быстрая стирка, предварительная </w:t>
      </w:r>
      <w:proofErr w:type="gramStart"/>
      <w:r w:rsidRPr="00754A23">
        <w:rPr>
          <w:rFonts w:ascii="Times New Roman" w:hAnsi="Times New Roman"/>
          <w:color w:val="000000"/>
          <w:sz w:val="28"/>
          <w:szCs w:val="28"/>
          <w:lang w:eastAsia="en-US"/>
        </w:rPr>
        <w:t>стирка,  стирка</w:t>
      </w:r>
      <w:proofErr w:type="gramEnd"/>
      <w:r w:rsidRPr="00754A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деликатных тканей, стирка синтетики, стирка смешанных тканей, стирка хлопка, стирк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 цветных вещей, стирка столового текстиля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8CE">
        <w:rPr>
          <w:rFonts w:ascii="Times New Roman" w:hAnsi="Times New Roman"/>
          <w:color w:val="000000"/>
          <w:sz w:val="28"/>
          <w:szCs w:val="28"/>
          <w:lang w:eastAsia="en-US"/>
        </w:rPr>
        <w:t>1.7. Гарантийные обязательства: 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D20A1F" w:rsidRPr="00B41438" w:rsidRDefault="00D20A1F" w:rsidP="00D20A1F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D20A1F" w:rsidRPr="00B41438" w:rsidRDefault="00D20A1F" w:rsidP="00D20A1F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D20A1F" w:rsidRPr="00B41438" w:rsidRDefault="00D20A1F" w:rsidP="00D20A1F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D20A1F" w:rsidRPr="00B41438" w:rsidRDefault="00D20A1F" w:rsidP="00D20A1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20A1F" w:rsidRPr="003872F1" w:rsidRDefault="00D20A1F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sectPr w:rsidR="007F311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0B11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1C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20D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1F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C08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55A4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72</cp:revision>
  <cp:lastPrinted>2024-04-05T10:35:00Z</cp:lastPrinted>
  <dcterms:created xsi:type="dcterms:W3CDTF">2017-09-21T05:48:00Z</dcterms:created>
  <dcterms:modified xsi:type="dcterms:W3CDTF">2024-04-05T10:35:00Z</dcterms:modified>
</cp:coreProperties>
</file>